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5494" w:rsidRPr="00E93D7B" w:rsidRDefault="00F05494" w:rsidP="00E93D7B">
      <w:pPr>
        <w:jc w:val="center"/>
        <w:rPr>
          <w:rFonts w:ascii="Candara" w:hAnsi="Candara"/>
          <w:b/>
          <w:color w:val="CC0066"/>
          <w:sz w:val="48"/>
          <w:szCs w:val="48"/>
        </w:rPr>
      </w:pPr>
      <w:bookmarkStart w:id="0" w:name="_GoBack"/>
      <w:bookmarkEnd w:id="0"/>
      <w:r w:rsidRPr="00E93D7B">
        <w:rPr>
          <w:rFonts w:ascii="Candara" w:hAnsi="Candara"/>
          <w:b/>
          <w:color w:val="CC0066"/>
          <w:sz w:val="48"/>
          <w:szCs w:val="48"/>
        </w:rPr>
        <w:t xml:space="preserve">MIPIM 2016 | </w:t>
      </w:r>
      <w:r w:rsidR="00A746F1" w:rsidRPr="00E93D7B">
        <w:rPr>
          <w:rFonts w:ascii="Candara" w:hAnsi="Candara"/>
          <w:b/>
          <w:color w:val="CC0066"/>
          <w:sz w:val="48"/>
          <w:szCs w:val="48"/>
        </w:rPr>
        <w:t>Dossier</w:t>
      </w:r>
      <w:r w:rsidRPr="00E93D7B">
        <w:rPr>
          <w:rFonts w:ascii="Candara" w:hAnsi="Candara"/>
          <w:b/>
          <w:color w:val="CC0066"/>
          <w:sz w:val="48"/>
          <w:szCs w:val="48"/>
        </w:rPr>
        <w:t xml:space="preserve"> de presse</w:t>
      </w:r>
    </w:p>
    <w:p w:rsidR="00E93D7B" w:rsidRDefault="00E93D7B" w:rsidP="00F05494">
      <w:pPr>
        <w:jc w:val="center"/>
      </w:pPr>
    </w:p>
    <w:p w:rsidR="00E93D7B" w:rsidRDefault="00E93D7B" w:rsidP="00F05494">
      <w:pPr>
        <w:jc w:val="center"/>
      </w:pPr>
    </w:p>
    <w:p w:rsidR="00F05494" w:rsidRDefault="00E93D7B" w:rsidP="00F05494">
      <w:pPr>
        <w:jc w:val="center"/>
      </w:pPr>
      <w:r>
        <w:rPr>
          <w:noProof/>
          <w:lang w:eastAsia="fr-BE"/>
        </w:rPr>
        <w:drawing>
          <wp:inline distT="0" distB="0" distL="0" distR="0" wp14:anchorId="0FA740A5" wp14:editId="1E67AED8">
            <wp:extent cx="6266162" cy="5303520"/>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266162" cy="5303520"/>
                    </a:xfrm>
                    <a:prstGeom prst="rect">
                      <a:avLst/>
                    </a:prstGeom>
                  </pic:spPr>
                </pic:pic>
              </a:graphicData>
            </a:graphic>
          </wp:inline>
        </w:drawing>
      </w:r>
    </w:p>
    <w:p w:rsidR="00E93D7B" w:rsidRDefault="00E93D7B" w:rsidP="00F05494">
      <w:pPr>
        <w:jc w:val="center"/>
      </w:pPr>
    </w:p>
    <w:p w:rsidR="00E93D7B" w:rsidRDefault="00E93D7B" w:rsidP="00F05494">
      <w:pPr>
        <w:jc w:val="center"/>
      </w:pPr>
    </w:p>
    <w:p w:rsidR="00E93D7B" w:rsidRDefault="00E93D7B" w:rsidP="00F05494">
      <w:pPr>
        <w:jc w:val="center"/>
      </w:pPr>
    </w:p>
    <w:tbl>
      <w:tblPr>
        <w:tblStyle w:val="Grilledutableau"/>
        <w:tblW w:w="10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7"/>
        <w:gridCol w:w="2316"/>
        <w:gridCol w:w="2021"/>
        <w:gridCol w:w="2341"/>
        <w:gridCol w:w="1843"/>
      </w:tblGrid>
      <w:tr w:rsidR="00E93D7B" w:rsidTr="00E93D7B">
        <w:tc>
          <w:tcPr>
            <w:tcW w:w="1867" w:type="dxa"/>
          </w:tcPr>
          <w:p w:rsidR="00E93D7B" w:rsidRDefault="00921A47" w:rsidP="00A746F1">
            <w:pPr>
              <w:spacing w:before="100" w:beforeAutospacing="1" w:after="100" w:afterAutospacing="1"/>
              <w:jc w:val="center"/>
              <w:rPr>
                <w:rFonts w:ascii="Candara" w:eastAsia="Times New Roman" w:hAnsi="Candara" w:cs="Times New Roman"/>
                <w:sz w:val="24"/>
                <w:szCs w:val="24"/>
                <w:lang w:val="fr-FR" w:eastAsia="fr-BE"/>
              </w:rPr>
            </w:pPr>
            <w:r>
              <w:rPr>
                <w:rFonts w:ascii="Candara" w:eastAsia="Times New Roman" w:hAnsi="Candara" w:cs="Times New Roman"/>
                <w:sz w:val="24"/>
                <w:szCs w:val="24"/>
                <w:lang w:val="fr-FR" w:eastAsia="fr-B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pt;height:69pt">
                  <v:imagedata r:id="rId9" o:title="blason Le Gouverneur"/>
                </v:shape>
              </w:pict>
            </w:r>
          </w:p>
        </w:tc>
        <w:tc>
          <w:tcPr>
            <w:tcW w:w="2316" w:type="dxa"/>
            <w:vAlign w:val="center"/>
          </w:tcPr>
          <w:p w:rsidR="00E93D7B" w:rsidRDefault="00E93D7B" w:rsidP="00E93D7B">
            <w:pPr>
              <w:spacing w:before="100" w:beforeAutospacing="1" w:after="100" w:afterAutospacing="1"/>
              <w:jc w:val="center"/>
              <w:rPr>
                <w:rFonts w:ascii="Candara" w:eastAsia="Times New Roman" w:hAnsi="Candara" w:cs="Times New Roman"/>
                <w:sz w:val="24"/>
                <w:szCs w:val="24"/>
                <w:lang w:val="fr-FR" w:eastAsia="fr-BE"/>
              </w:rPr>
            </w:pPr>
            <w:r>
              <w:rPr>
                <w:rFonts w:ascii="Candara" w:eastAsia="Times New Roman" w:hAnsi="Candara" w:cs="Times New Roman"/>
                <w:noProof/>
                <w:sz w:val="24"/>
                <w:szCs w:val="24"/>
                <w:lang w:eastAsia="fr-BE"/>
              </w:rPr>
              <w:drawing>
                <wp:inline distT="0" distB="0" distL="0" distR="0" wp14:anchorId="7B56BE74" wp14:editId="49D5572F">
                  <wp:extent cx="1325880" cy="619435"/>
                  <wp:effectExtent l="0" t="0" r="762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vince_NEW_200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30589" cy="621635"/>
                          </a:xfrm>
                          <a:prstGeom prst="rect">
                            <a:avLst/>
                          </a:prstGeom>
                        </pic:spPr>
                      </pic:pic>
                    </a:graphicData>
                  </a:graphic>
                </wp:inline>
              </w:drawing>
            </w:r>
          </w:p>
        </w:tc>
        <w:tc>
          <w:tcPr>
            <w:tcW w:w="2021" w:type="dxa"/>
            <w:vAlign w:val="center"/>
          </w:tcPr>
          <w:p w:rsidR="00E93D7B" w:rsidRDefault="00E93D7B" w:rsidP="00E93D7B">
            <w:pPr>
              <w:spacing w:before="100" w:beforeAutospacing="1" w:after="100" w:afterAutospacing="1"/>
              <w:jc w:val="center"/>
              <w:rPr>
                <w:rFonts w:ascii="Candara" w:eastAsia="Times New Roman" w:hAnsi="Candara" w:cs="Times New Roman"/>
                <w:sz w:val="24"/>
                <w:szCs w:val="24"/>
                <w:lang w:val="fr-FR" w:eastAsia="fr-BE"/>
              </w:rPr>
            </w:pPr>
            <w:r>
              <w:rPr>
                <w:rFonts w:ascii="Candara" w:eastAsia="Times New Roman" w:hAnsi="Candara" w:cs="Times New Roman"/>
                <w:noProof/>
                <w:sz w:val="24"/>
                <w:szCs w:val="24"/>
                <w:lang w:eastAsia="fr-BE"/>
              </w:rPr>
              <w:drawing>
                <wp:inline distT="0" distB="0" distL="0" distR="0" wp14:anchorId="187E8769" wp14:editId="491D78BF">
                  <wp:extent cx="722971" cy="951074"/>
                  <wp:effectExtent l="0" t="0" r="1270" b="19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d_vert_neg 8 octobre 2014 Namur au-dessus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23272" cy="951470"/>
                          </a:xfrm>
                          <a:prstGeom prst="rect">
                            <a:avLst/>
                          </a:prstGeom>
                        </pic:spPr>
                      </pic:pic>
                    </a:graphicData>
                  </a:graphic>
                </wp:inline>
              </w:drawing>
            </w:r>
          </w:p>
        </w:tc>
        <w:tc>
          <w:tcPr>
            <w:tcW w:w="2341" w:type="dxa"/>
            <w:vAlign w:val="center"/>
          </w:tcPr>
          <w:p w:rsidR="00E93D7B" w:rsidRDefault="00E93D7B" w:rsidP="00E93D7B">
            <w:pPr>
              <w:spacing w:before="100" w:beforeAutospacing="1" w:after="100" w:afterAutospacing="1"/>
              <w:jc w:val="center"/>
              <w:rPr>
                <w:rFonts w:ascii="Candara" w:eastAsia="Times New Roman" w:hAnsi="Candara" w:cs="Times New Roman"/>
                <w:sz w:val="24"/>
                <w:szCs w:val="24"/>
                <w:lang w:val="fr-FR" w:eastAsia="fr-BE"/>
              </w:rPr>
            </w:pPr>
            <w:r>
              <w:rPr>
                <w:rFonts w:ascii="Candara" w:eastAsia="Times New Roman" w:hAnsi="Candara" w:cs="Times New Roman"/>
                <w:noProof/>
                <w:sz w:val="24"/>
                <w:szCs w:val="24"/>
                <w:lang w:eastAsia="fr-BE"/>
              </w:rPr>
              <w:drawing>
                <wp:inline distT="0" distB="0" distL="0" distR="0" wp14:anchorId="0AAE1AAC" wp14:editId="5441DF72">
                  <wp:extent cx="1066800" cy="666609"/>
                  <wp:effectExtent l="0" t="0" r="0"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ENN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6800" cy="666609"/>
                          </a:xfrm>
                          <a:prstGeom prst="rect">
                            <a:avLst/>
                          </a:prstGeom>
                        </pic:spPr>
                      </pic:pic>
                    </a:graphicData>
                  </a:graphic>
                </wp:inline>
              </w:drawing>
            </w:r>
          </w:p>
        </w:tc>
        <w:tc>
          <w:tcPr>
            <w:tcW w:w="1843" w:type="dxa"/>
          </w:tcPr>
          <w:p w:rsidR="00E93D7B" w:rsidRDefault="00E93D7B" w:rsidP="00E93D7B">
            <w:pPr>
              <w:spacing w:before="100" w:beforeAutospacing="1" w:after="100" w:afterAutospacing="1"/>
              <w:jc w:val="center"/>
              <w:rPr>
                <w:rFonts w:ascii="Candara" w:eastAsia="Times New Roman" w:hAnsi="Candara" w:cs="Times New Roman"/>
                <w:noProof/>
                <w:sz w:val="24"/>
                <w:szCs w:val="24"/>
                <w:lang w:eastAsia="fr-BE"/>
              </w:rPr>
            </w:pPr>
            <w:r>
              <w:rPr>
                <w:rFonts w:ascii="Candara" w:eastAsia="Times New Roman" w:hAnsi="Candara" w:cs="Times New Roman"/>
                <w:noProof/>
                <w:sz w:val="24"/>
                <w:szCs w:val="24"/>
                <w:lang w:eastAsia="fr-BE"/>
              </w:rPr>
              <w:drawing>
                <wp:inline distT="0" distB="0" distL="0" distR="0" wp14:anchorId="7E2603A2" wp14:editId="13665B49">
                  <wp:extent cx="623268" cy="1043940"/>
                  <wp:effectExtent l="0" t="0" r="5715" b="381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P.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4299" cy="1045668"/>
                          </a:xfrm>
                          <a:prstGeom prst="rect">
                            <a:avLst/>
                          </a:prstGeom>
                        </pic:spPr>
                      </pic:pic>
                    </a:graphicData>
                  </a:graphic>
                </wp:inline>
              </w:drawing>
            </w:r>
          </w:p>
        </w:tc>
      </w:tr>
    </w:tbl>
    <w:p w:rsidR="00E93D7B" w:rsidRDefault="00E93D7B" w:rsidP="00E93D7B">
      <w:pPr>
        <w:spacing w:before="100" w:beforeAutospacing="1" w:after="100" w:afterAutospacing="1" w:line="240" w:lineRule="auto"/>
        <w:jc w:val="both"/>
        <w:rPr>
          <w:rFonts w:ascii="Candara" w:eastAsia="Times New Roman" w:hAnsi="Candara" w:cs="Times New Roman"/>
          <w:b/>
          <w:sz w:val="24"/>
          <w:szCs w:val="24"/>
          <w:lang w:val="fr-FR" w:eastAsia="fr-B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E93D7B" w:rsidTr="00E93D7B">
        <w:tc>
          <w:tcPr>
            <w:tcW w:w="4606" w:type="dxa"/>
          </w:tcPr>
          <w:p w:rsidR="00E93D7B" w:rsidRDefault="00E93D7B" w:rsidP="00E93D7B">
            <w:pPr>
              <w:spacing w:before="100" w:beforeAutospacing="1" w:after="100" w:afterAutospacing="1"/>
              <w:jc w:val="both"/>
              <w:rPr>
                <w:rFonts w:ascii="Candara" w:eastAsia="Times New Roman" w:hAnsi="Candara" w:cs="Times New Roman"/>
                <w:b/>
                <w:sz w:val="24"/>
                <w:szCs w:val="24"/>
                <w:lang w:val="fr-FR" w:eastAsia="fr-BE"/>
              </w:rPr>
            </w:pPr>
          </w:p>
        </w:tc>
        <w:tc>
          <w:tcPr>
            <w:tcW w:w="4606" w:type="dxa"/>
          </w:tcPr>
          <w:p w:rsidR="00E93D7B" w:rsidRDefault="00E93D7B" w:rsidP="00E93D7B">
            <w:pPr>
              <w:spacing w:before="100" w:beforeAutospacing="1" w:after="100" w:afterAutospacing="1"/>
              <w:jc w:val="right"/>
              <w:rPr>
                <w:rFonts w:ascii="Candara" w:eastAsia="Times New Roman" w:hAnsi="Candara" w:cs="Times New Roman"/>
                <w:b/>
                <w:sz w:val="24"/>
                <w:szCs w:val="24"/>
                <w:lang w:val="fr-FR" w:eastAsia="fr-BE"/>
              </w:rPr>
            </w:pPr>
          </w:p>
        </w:tc>
      </w:tr>
    </w:tbl>
    <w:p w:rsidR="00E93D7B" w:rsidRPr="0064462E" w:rsidRDefault="00E93D7B" w:rsidP="00E93D7B">
      <w:pPr>
        <w:spacing w:before="100" w:beforeAutospacing="1" w:after="100" w:afterAutospacing="1" w:line="240" w:lineRule="auto"/>
        <w:jc w:val="both"/>
        <w:rPr>
          <w:rFonts w:ascii="Candara" w:eastAsia="Times New Roman" w:hAnsi="Candara" w:cs="Times New Roman"/>
          <w:b/>
          <w:color w:val="005370"/>
          <w:sz w:val="24"/>
          <w:szCs w:val="24"/>
          <w:lang w:val="fr-FR" w:eastAsia="fr-BE"/>
        </w:rPr>
      </w:pPr>
      <w:r w:rsidRPr="0064462E">
        <w:rPr>
          <w:rFonts w:ascii="Candara" w:eastAsia="Times New Roman" w:hAnsi="Candara" w:cs="Times New Roman"/>
          <w:b/>
          <w:color w:val="005370"/>
          <w:sz w:val="24"/>
          <w:szCs w:val="24"/>
          <w:lang w:val="fr-FR" w:eastAsia="fr-BE"/>
        </w:rPr>
        <w:t>Le MIPIM, salon international de l’immobilier se tient à Cannes du 14 au 18 mars prochain. Le BEP y sera présent, au côté des Villes de Namur et d’Andenne pour promouvoir les parcs d’activité mais aussi pour attirer l’attention des promoteurs sur quelques projets phares du territoire.</w:t>
      </w:r>
    </w:p>
    <w:p w:rsidR="00F05494" w:rsidRPr="0064462E" w:rsidRDefault="00F05494" w:rsidP="00F05494">
      <w:pPr>
        <w:spacing w:before="100" w:beforeAutospacing="1" w:after="100" w:afterAutospacing="1" w:line="240" w:lineRule="auto"/>
        <w:outlineLvl w:val="1"/>
        <w:rPr>
          <w:rFonts w:ascii="Candara" w:eastAsia="Times New Roman" w:hAnsi="Candara" w:cs="Times New Roman"/>
          <w:b/>
          <w:bCs/>
          <w:color w:val="005370"/>
          <w:sz w:val="36"/>
          <w:szCs w:val="36"/>
          <w:lang w:val="fr-FR" w:eastAsia="fr-BE"/>
        </w:rPr>
      </w:pPr>
      <w:r w:rsidRPr="0064462E">
        <w:rPr>
          <w:rFonts w:ascii="Candara" w:eastAsia="Times New Roman" w:hAnsi="Candara" w:cs="Times New Roman"/>
          <w:b/>
          <w:bCs/>
          <w:color w:val="005370"/>
          <w:sz w:val="36"/>
          <w:szCs w:val="36"/>
          <w:lang w:val="fr-FR" w:eastAsia="fr-BE"/>
        </w:rPr>
        <w:t>Séminaire à l’intention des investisseurs potentiels</w:t>
      </w:r>
    </w:p>
    <w:p w:rsidR="00F05494" w:rsidRPr="0064462E" w:rsidRDefault="00F05494" w:rsidP="00F05494">
      <w:p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En collaboration avec l’AWEX, le BEP organise le 16 mars à 15h15 un séminaire présentant les opportunités « Capitale » en matière de partenariat public privés sur le territoire namurois. Voici les projets qui seront présentés lors de ce séminaire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L’Espace Rogier à Namur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L’Espace Confluence à Namur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 pavillon belge de l’Expo universelle de Milan qui s’implantera à Namur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 quartier du nouveau Palais de Justice à Namur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 nouveau quartier d’Anton à Andenne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 projet de quartier Ville + Sambre + Ville de Sambreville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 xml:space="preserve">La revitalisation urbaine et touristique du Plateau de </w:t>
      </w:r>
      <w:proofErr w:type="spellStart"/>
      <w:r w:rsidRPr="0064462E">
        <w:rPr>
          <w:rFonts w:ascii="Candara" w:eastAsia="Times New Roman" w:hAnsi="Candara" w:cs="Times New Roman"/>
          <w:color w:val="005370"/>
          <w:sz w:val="24"/>
          <w:szCs w:val="24"/>
          <w:lang w:val="fr-FR" w:eastAsia="fr-BE"/>
        </w:rPr>
        <w:t>Wespin</w:t>
      </w:r>
      <w:proofErr w:type="spellEnd"/>
      <w:r w:rsidRPr="0064462E">
        <w:rPr>
          <w:rFonts w:ascii="Candara" w:eastAsia="Times New Roman" w:hAnsi="Candara" w:cs="Times New Roman"/>
          <w:color w:val="005370"/>
          <w:sz w:val="24"/>
          <w:szCs w:val="24"/>
          <w:lang w:val="fr-FR" w:eastAsia="fr-BE"/>
        </w:rPr>
        <w:t xml:space="preserve"> à Dinant ;</w:t>
      </w:r>
    </w:p>
    <w:p w:rsidR="002579C1" w:rsidRPr="0064462E" w:rsidRDefault="002579C1"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Le développement d’un nouveau quartier à Ciney (</w:t>
      </w:r>
      <w:proofErr w:type="spellStart"/>
      <w:r w:rsidRPr="0064462E">
        <w:rPr>
          <w:rFonts w:ascii="Candara" w:eastAsia="Times New Roman" w:hAnsi="Candara" w:cs="Times New Roman"/>
          <w:color w:val="005370"/>
          <w:sz w:val="24"/>
          <w:szCs w:val="24"/>
          <w:lang w:val="fr-FR" w:eastAsia="fr-BE"/>
        </w:rPr>
        <w:t>Vincon</w:t>
      </w:r>
      <w:proofErr w:type="spellEnd"/>
      <w:r w:rsidRPr="0064462E">
        <w:rPr>
          <w:rFonts w:ascii="Candara" w:eastAsia="Times New Roman" w:hAnsi="Candara" w:cs="Times New Roman"/>
          <w:color w:val="005370"/>
          <w:sz w:val="24"/>
          <w:szCs w:val="24"/>
          <w:lang w:val="fr-FR" w:eastAsia="fr-BE"/>
        </w:rPr>
        <w:t>)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 xml:space="preserve">Le projet touristique de </w:t>
      </w:r>
      <w:proofErr w:type="spellStart"/>
      <w:r w:rsidRPr="0064462E">
        <w:rPr>
          <w:rFonts w:ascii="Candara" w:eastAsia="Times New Roman" w:hAnsi="Candara" w:cs="Times New Roman"/>
          <w:color w:val="005370"/>
          <w:sz w:val="24"/>
          <w:szCs w:val="24"/>
          <w:lang w:val="fr-FR" w:eastAsia="fr-BE"/>
        </w:rPr>
        <w:t>Vencimont</w:t>
      </w:r>
      <w:proofErr w:type="spellEnd"/>
      <w:r w:rsidRPr="0064462E">
        <w:rPr>
          <w:rFonts w:ascii="Candara" w:eastAsia="Times New Roman" w:hAnsi="Candara" w:cs="Times New Roman"/>
          <w:color w:val="005370"/>
          <w:sz w:val="24"/>
          <w:szCs w:val="24"/>
          <w:lang w:val="fr-FR" w:eastAsia="fr-BE"/>
        </w:rPr>
        <w:t xml:space="preserve"> à </w:t>
      </w:r>
      <w:proofErr w:type="spellStart"/>
      <w:r w:rsidRPr="0064462E">
        <w:rPr>
          <w:rFonts w:ascii="Candara" w:eastAsia="Times New Roman" w:hAnsi="Candara" w:cs="Times New Roman"/>
          <w:color w:val="005370"/>
          <w:sz w:val="24"/>
          <w:szCs w:val="24"/>
          <w:lang w:val="fr-FR" w:eastAsia="fr-BE"/>
        </w:rPr>
        <w:t>Gedinne</w:t>
      </w:r>
      <w:proofErr w:type="spellEnd"/>
      <w:r w:rsidRPr="0064462E">
        <w:rPr>
          <w:rFonts w:ascii="Candara" w:eastAsia="Times New Roman" w:hAnsi="Candara" w:cs="Times New Roman"/>
          <w:color w:val="005370"/>
          <w:sz w:val="24"/>
          <w:szCs w:val="24"/>
          <w:lang w:val="fr-FR" w:eastAsia="fr-BE"/>
        </w:rPr>
        <w:t xml:space="preserve"> ;</w:t>
      </w:r>
    </w:p>
    <w:p w:rsidR="00F05494"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D429B2">
        <w:rPr>
          <w:rFonts w:ascii="Candara" w:eastAsia="Times New Roman" w:hAnsi="Candara" w:cs="Times New Roman"/>
          <w:color w:val="005370"/>
          <w:sz w:val="24"/>
          <w:szCs w:val="24"/>
          <w:lang w:val="fr-FR" w:eastAsia="fr-BE"/>
        </w:rPr>
        <w:t>L’aménagement</w:t>
      </w:r>
      <w:r w:rsidRPr="0064462E">
        <w:rPr>
          <w:rFonts w:ascii="Candara" w:eastAsia="Times New Roman" w:hAnsi="Candara" w:cs="Times New Roman"/>
          <w:color w:val="005370"/>
          <w:sz w:val="24"/>
          <w:szCs w:val="24"/>
          <w:lang w:val="fr-FR" w:eastAsia="fr-BE"/>
        </w:rPr>
        <w:t xml:space="preserve"> urbain de « La Calamine » à Philippeville ;</w:t>
      </w:r>
    </w:p>
    <w:p w:rsidR="003D6640" w:rsidRPr="0064462E" w:rsidRDefault="003D6640"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Pr>
          <w:rFonts w:ascii="Candara" w:eastAsia="Times New Roman" w:hAnsi="Candara" w:cs="Times New Roman"/>
          <w:color w:val="005370"/>
          <w:sz w:val="24"/>
          <w:szCs w:val="24"/>
          <w:lang w:val="fr-FR" w:eastAsia="fr-BE"/>
        </w:rPr>
        <w:t xml:space="preserve">L’opportunité de développer un </w:t>
      </w:r>
      <w:proofErr w:type="spellStart"/>
      <w:r>
        <w:rPr>
          <w:rFonts w:ascii="Candara" w:eastAsia="Times New Roman" w:hAnsi="Candara" w:cs="Times New Roman"/>
          <w:color w:val="005370"/>
          <w:sz w:val="24"/>
          <w:szCs w:val="24"/>
          <w:lang w:val="fr-FR" w:eastAsia="fr-BE"/>
        </w:rPr>
        <w:t>resort</w:t>
      </w:r>
      <w:proofErr w:type="spellEnd"/>
      <w:r>
        <w:rPr>
          <w:rFonts w:ascii="Candara" w:eastAsia="Times New Roman" w:hAnsi="Candara" w:cs="Times New Roman"/>
          <w:color w:val="005370"/>
          <w:sz w:val="24"/>
          <w:szCs w:val="24"/>
          <w:lang w:val="fr-FR" w:eastAsia="fr-BE"/>
        </w:rPr>
        <w:t xml:space="preserve"> à </w:t>
      </w:r>
      <w:proofErr w:type="spellStart"/>
      <w:r>
        <w:rPr>
          <w:rFonts w:ascii="Candara" w:eastAsia="Times New Roman" w:hAnsi="Candara" w:cs="Times New Roman"/>
          <w:color w:val="005370"/>
          <w:sz w:val="24"/>
          <w:szCs w:val="24"/>
          <w:lang w:val="fr-FR" w:eastAsia="fr-BE"/>
        </w:rPr>
        <w:t>Chevetogne</w:t>
      </w:r>
      <w:proofErr w:type="spellEnd"/>
      <w:r>
        <w:rPr>
          <w:rFonts w:ascii="Candara" w:eastAsia="Times New Roman" w:hAnsi="Candara" w:cs="Times New Roman"/>
          <w:color w:val="005370"/>
          <w:sz w:val="24"/>
          <w:szCs w:val="24"/>
          <w:lang w:val="fr-FR" w:eastAsia="fr-BE"/>
        </w:rPr>
        <w:t> ;</w:t>
      </w:r>
    </w:p>
    <w:p w:rsidR="00F05494" w:rsidRPr="0064462E" w:rsidRDefault="00F05494" w:rsidP="00F05494">
      <w:pPr>
        <w:numPr>
          <w:ilvl w:val="0"/>
          <w:numId w:val="1"/>
        </w:num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 xml:space="preserve">Les parcs d’activité de </w:t>
      </w:r>
      <w:proofErr w:type="spellStart"/>
      <w:r w:rsidRPr="0064462E">
        <w:rPr>
          <w:rFonts w:ascii="Candara" w:eastAsia="Times New Roman" w:hAnsi="Candara" w:cs="Times New Roman"/>
          <w:color w:val="005370"/>
          <w:sz w:val="24"/>
          <w:szCs w:val="24"/>
          <w:lang w:val="fr-FR" w:eastAsia="fr-BE"/>
        </w:rPr>
        <w:t>Crealys</w:t>
      </w:r>
      <w:proofErr w:type="spellEnd"/>
      <w:r w:rsidRPr="0064462E">
        <w:rPr>
          <w:rFonts w:ascii="Candara" w:eastAsia="Times New Roman" w:hAnsi="Candara" w:cs="Times New Roman"/>
          <w:color w:val="005370"/>
          <w:sz w:val="24"/>
          <w:szCs w:val="24"/>
          <w:lang w:val="fr-FR" w:eastAsia="fr-BE"/>
        </w:rPr>
        <w:t xml:space="preserve">, </w:t>
      </w:r>
      <w:proofErr w:type="spellStart"/>
      <w:r w:rsidRPr="0064462E">
        <w:rPr>
          <w:rFonts w:ascii="Candara" w:eastAsia="Times New Roman" w:hAnsi="Candara" w:cs="Times New Roman"/>
          <w:color w:val="005370"/>
          <w:sz w:val="24"/>
          <w:szCs w:val="24"/>
          <w:lang w:val="fr-FR" w:eastAsia="fr-BE"/>
        </w:rPr>
        <w:t>Ecolys</w:t>
      </w:r>
      <w:proofErr w:type="spellEnd"/>
      <w:r w:rsidRPr="0064462E">
        <w:rPr>
          <w:rFonts w:ascii="Candara" w:eastAsia="Times New Roman" w:hAnsi="Candara" w:cs="Times New Roman"/>
          <w:color w:val="005370"/>
          <w:sz w:val="24"/>
          <w:szCs w:val="24"/>
          <w:lang w:val="fr-FR" w:eastAsia="fr-BE"/>
        </w:rPr>
        <w:t xml:space="preserve">, </w:t>
      </w:r>
      <w:proofErr w:type="spellStart"/>
      <w:r w:rsidRPr="0064462E">
        <w:rPr>
          <w:rFonts w:ascii="Candara" w:eastAsia="Times New Roman" w:hAnsi="Candara" w:cs="Times New Roman"/>
          <w:color w:val="005370"/>
          <w:sz w:val="24"/>
          <w:szCs w:val="24"/>
          <w:lang w:val="fr-FR" w:eastAsia="fr-BE"/>
        </w:rPr>
        <w:t>Mecalys</w:t>
      </w:r>
      <w:proofErr w:type="spellEnd"/>
      <w:r w:rsidRPr="0064462E">
        <w:rPr>
          <w:rFonts w:ascii="Candara" w:eastAsia="Times New Roman" w:hAnsi="Candara" w:cs="Times New Roman"/>
          <w:color w:val="005370"/>
          <w:sz w:val="24"/>
          <w:szCs w:val="24"/>
          <w:lang w:val="fr-FR" w:eastAsia="fr-BE"/>
        </w:rPr>
        <w:t>, Ciney Biron et Beauraing.</w:t>
      </w:r>
    </w:p>
    <w:p w:rsidR="0064462E" w:rsidRDefault="0064462E" w:rsidP="00F05494">
      <w:pPr>
        <w:spacing w:before="100" w:beforeAutospacing="1" w:after="100" w:afterAutospacing="1" w:line="240" w:lineRule="auto"/>
        <w:rPr>
          <w:rFonts w:ascii="Candara" w:eastAsia="Times New Roman" w:hAnsi="Candara" w:cs="Times New Roman"/>
          <w:noProof/>
          <w:color w:val="005370"/>
          <w:sz w:val="24"/>
          <w:szCs w:val="24"/>
          <w:lang w:eastAsia="fr-BE"/>
        </w:rPr>
      </w:pPr>
    </w:p>
    <w:p w:rsidR="0064462E" w:rsidRDefault="0064462E" w:rsidP="00F05494">
      <w:pPr>
        <w:spacing w:before="100" w:beforeAutospacing="1" w:after="100" w:afterAutospacing="1" w:line="240" w:lineRule="auto"/>
        <w:rPr>
          <w:rFonts w:ascii="Candara" w:eastAsia="Times New Roman" w:hAnsi="Candara" w:cs="Times New Roman"/>
          <w:color w:val="005370"/>
          <w:sz w:val="24"/>
          <w:szCs w:val="24"/>
          <w:lang w:val="fr-FR" w:eastAsia="fr-BE"/>
        </w:rPr>
      </w:pPr>
      <w:r>
        <w:rPr>
          <w:rFonts w:ascii="Candara" w:eastAsia="Times New Roman" w:hAnsi="Candara" w:cs="Times New Roman"/>
          <w:noProof/>
          <w:color w:val="005370"/>
          <w:sz w:val="24"/>
          <w:szCs w:val="24"/>
          <w:lang w:eastAsia="fr-BE"/>
        </w:rPr>
        <w:lastRenderedPageBreak/>
        <w:drawing>
          <wp:inline distT="0" distB="0" distL="0" distR="0">
            <wp:extent cx="6573520" cy="4381500"/>
            <wp:effectExtent l="0" t="0" r="0" b="0"/>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pim2016-PPT7.png"/>
                    <pic:cNvPicPr/>
                  </pic:nvPicPr>
                  <pic:blipFill rotWithShape="1">
                    <a:blip r:embed="rId14" cstate="print">
                      <a:extLst>
                        <a:ext uri="{28A0092B-C50C-407E-A947-70E740481C1C}">
                          <a14:useLocalDpi xmlns:a14="http://schemas.microsoft.com/office/drawing/2010/main" val="0"/>
                        </a:ext>
                      </a:extLst>
                    </a:blip>
                    <a:srcRect t="11128"/>
                    <a:stretch/>
                  </pic:blipFill>
                  <pic:spPr bwMode="auto">
                    <a:xfrm>
                      <a:off x="0" y="0"/>
                      <a:ext cx="6570980" cy="4379807"/>
                    </a:xfrm>
                    <a:prstGeom prst="rect">
                      <a:avLst/>
                    </a:prstGeom>
                    <a:ln>
                      <a:noFill/>
                    </a:ln>
                    <a:extLst>
                      <a:ext uri="{53640926-AAD7-44D8-BBD7-CCE9431645EC}">
                        <a14:shadowObscured xmlns:a14="http://schemas.microsoft.com/office/drawing/2010/main"/>
                      </a:ext>
                    </a:extLst>
                  </pic:spPr>
                </pic:pic>
              </a:graphicData>
            </a:graphic>
          </wp:inline>
        </w:drawing>
      </w:r>
    </w:p>
    <w:p w:rsidR="0064462E" w:rsidRDefault="0064462E" w:rsidP="00F05494">
      <w:pPr>
        <w:spacing w:before="100" w:beforeAutospacing="1" w:after="100" w:afterAutospacing="1" w:line="240" w:lineRule="auto"/>
        <w:rPr>
          <w:rFonts w:ascii="Candara" w:eastAsia="Times New Roman" w:hAnsi="Candara" w:cs="Times New Roman"/>
          <w:color w:val="005370"/>
          <w:sz w:val="24"/>
          <w:szCs w:val="24"/>
          <w:lang w:val="fr-FR" w:eastAsia="fr-BE"/>
        </w:rPr>
      </w:pPr>
    </w:p>
    <w:p w:rsidR="00F05494" w:rsidRPr="0064462E" w:rsidRDefault="00F05494" w:rsidP="00F05494">
      <w:p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Ce séminaire vise à présenter ces différents projets et à susciter l’intérêt de promoteurs, investisseurs, partenaires,… pour les concrétiser et ce, en mettant en exergue les nombreux atouts du territoire namurois et de son dynamisme économique.</w:t>
      </w:r>
    </w:p>
    <w:p w:rsidR="00F05494" w:rsidRPr="0064462E" w:rsidRDefault="00F05494" w:rsidP="00F05494">
      <w:pPr>
        <w:spacing w:before="100" w:beforeAutospacing="1" w:after="100" w:afterAutospacing="1" w:line="240" w:lineRule="auto"/>
        <w:outlineLvl w:val="1"/>
        <w:rPr>
          <w:rFonts w:ascii="Candara" w:eastAsia="Times New Roman" w:hAnsi="Candara" w:cs="Times New Roman"/>
          <w:b/>
          <w:bCs/>
          <w:color w:val="005370"/>
          <w:sz w:val="36"/>
          <w:szCs w:val="36"/>
          <w:lang w:val="fr-FR" w:eastAsia="fr-BE"/>
        </w:rPr>
      </w:pPr>
      <w:r w:rsidRPr="0064462E">
        <w:rPr>
          <w:rFonts w:ascii="Candara" w:eastAsia="Times New Roman" w:hAnsi="Candara" w:cs="Times New Roman"/>
          <w:b/>
          <w:bCs/>
          <w:color w:val="005370"/>
          <w:sz w:val="36"/>
          <w:szCs w:val="36"/>
          <w:lang w:val="fr-FR" w:eastAsia="fr-BE"/>
        </w:rPr>
        <w:t>Anton et l’Espace Rogier : les coups de cœur wallons du MIPIM</w:t>
      </w:r>
    </w:p>
    <w:p w:rsidR="00F05494" w:rsidRDefault="00F05494" w:rsidP="00F05494">
      <w:pPr>
        <w:spacing w:before="100" w:beforeAutospacing="1" w:after="100" w:afterAutospacing="1" w:line="240" w:lineRule="auto"/>
        <w:rPr>
          <w:rFonts w:ascii="Candara" w:eastAsia="Times New Roman" w:hAnsi="Candara" w:cs="Times New Roman"/>
          <w:color w:val="005370"/>
          <w:sz w:val="24"/>
          <w:szCs w:val="24"/>
          <w:lang w:val="fr-FR" w:eastAsia="fr-BE"/>
        </w:rPr>
      </w:pPr>
      <w:r w:rsidRPr="0064462E">
        <w:rPr>
          <w:rFonts w:ascii="Candara" w:eastAsia="Times New Roman" w:hAnsi="Candara" w:cs="Times New Roman"/>
          <w:color w:val="005370"/>
          <w:sz w:val="24"/>
          <w:szCs w:val="24"/>
          <w:lang w:val="fr-FR" w:eastAsia="fr-BE"/>
        </w:rPr>
        <w:t xml:space="preserve">Le MIPIM a effectué une sélection parmi l’ensemble des projets à l’échelle mondiale, présentés lors de cette édition 2016. Les deux projets retenus pour l’ensemble de la Wallonie sont le nouveau quartier d’Anton (Andenne) et l’Espace Rogier (Namur). Ils feront l’objet, au même titre que 80 autres projets venus des 4 coins du monde, d’une promotion toute particulière dans le </w:t>
      </w:r>
      <w:hyperlink r:id="rId15" w:history="1">
        <w:r w:rsidRPr="0064462E">
          <w:rPr>
            <w:rFonts w:ascii="Candara" w:eastAsia="Times New Roman" w:hAnsi="Candara" w:cs="Times New Roman"/>
            <w:color w:val="005370"/>
            <w:sz w:val="24"/>
            <w:szCs w:val="24"/>
            <w:u w:val="single"/>
            <w:lang w:val="fr-FR" w:eastAsia="fr-BE"/>
          </w:rPr>
          <w:t>dossier</w:t>
        </w:r>
      </w:hyperlink>
      <w:r w:rsidRPr="0064462E">
        <w:rPr>
          <w:rFonts w:ascii="Candara" w:eastAsia="Times New Roman" w:hAnsi="Candara" w:cs="Times New Roman"/>
          <w:color w:val="005370"/>
          <w:sz w:val="24"/>
          <w:szCs w:val="24"/>
          <w:lang w:val="fr-FR" w:eastAsia="fr-BE"/>
        </w:rPr>
        <w:t xml:space="preserve"> remis à la presse internationale présente sur le salon.</w:t>
      </w:r>
    </w:p>
    <w:p w:rsidR="0064462E" w:rsidRPr="0064462E" w:rsidRDefault="0064462E" w:rsidP="00F05494">
      <w:pPr>
        <w:spacing w:before="100" w:beforeAutospacing="1" w:after="100" w:afterAutospacing="1" w:line="240" w:lineRule="auto"/>
        <w:rPr>
          <w:rFonts w:ascii="Candara" w:eastAsia="Times New Roman" w:hAnsi="Candara" w:cs="Times New Roman"/>
          <w:color w:val="005370"/>
          <w:sz w:val="24"/>
          <w:szCs w:val="24"/>
          <w:lang w:val="fr-FR" w:eastAsia="fr-BE"/>
        </w:rPr>
      </w:pPr>
    </w:p>
    <w:p w:rsidR="00E93D7B" w:rsidRDefault="00E93D7B" w:rsidP="00F05494">
      <w:pPr>
        <w:spacing w:before="100" w:beforeAutospacing="1" w:after="100" w:afterAutospacing="1" w:line="240" w:lineRule="auto"/>
        <w:rPr>
          <w:rFonts w:ascii="Candara" w:eastAsia="Times New Roman" w:hAnsi="Candara" w:cs="Times New Roman"/>
          <w:sz w:val="24"/>
          <w:szCs w:val="24"/>
          <w:lang w:val="fr-FR" w:eastAsia="fr-BE"/>
        </w:rPr>
      </w:pPr>
    </w:p>
    <w:p w:rsidR="00E93D7B" w:rsidRPr="00EF41A0" w:rsidRDefault="00DD5568" w:rsidP="00DD5568">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sidRPr="00EF41A0">
        <w:rPr>
          <w:rFonts w:ascii="Candara" w:eastAsia="Times New Roman" w:hAnsi="Candara" w:cs="Times New Roman"/>
          <w:color w:val="CC0066"/>
          <w:sz w:val="48"/>
          <w:szCs w:val="48"/>
          <w:lang w:val="fr-FR" w:eastAsia="fr-BE"/>
        </w:rPr>
        <w:lastRenderedPageBreak/>
        <w:t>Projets de la Ville de Namur</w:t>
      </w:r>
    </w:p>
    <w:p w:rsidR="003001DF" w:rsidRDefault="003001DF" w:rsidP="004A385B">
      <w:pPr>
        <w:rPr>
          <w:rFonts w:ascii="Candara" w:hAnsi="Candara"/>
          <w:b/>
          <w:i/>
          <w:color w:val="005370"/>
          <w:sz w:val="28"/>
          <w:szCs w:val="28"/>
        </w:rPr>
      </w:pPr>
      <w:r w:rsidRPr="004A385B">
        <w:rPr>
          <w:rFonts w:ascii="Candara" w:hAnsi="Candara"/>
          <w:b/>
          <w:i/>
          <w:color w:val="CC0066"/>
          <w:sz w:val="36"/>
          <w:szCs w:val="36"/>
        </w:rPr>
        <w:t>Contact presse :</w:t>
      </w:r>
      <w:r w:rsidR="004A385B">
        <w:rPr>
          <w:rFonts w:ascii="Candara" w:hAnsi="Candara"/>
          <w:b/>
          <w:i/>
          <w:color w:val="CC0066"/>
          <w:sz w:val="36"/>
          <w:szCs w:val="36"/>
        </w:rPr>
        <w:t xml:space="preserve"> </w:t>
      </w:r>
      <w:r w:rsidRPr="004A385B">
        <w:rPr>
          <w:rFonts w:ascii="Candara" w:hAnsi="Candara"/>
          <w:b/>
          <w:i/>
          <w:color w:val="005370"/>
          <w:sz w:val="28"/>
          <w:szCs w:val="28"/>
        </w:rPr>
        <w:t xml:space="preserve">Sophie </w:t>
      </w:r>
      <w:proofErr w:type="spellStart"/>
      <w:r w:rsidRPr="004A385B">
        <w:rPr>
          <w:rFonts w:ascii="Candara" w:hAnsi="Candara"/>
          <w:b/>
          <w:i/>
          <w:color w:val="005370"/>
          <w:sz w:val="28"/>
          <w:szCs w:val="28"/>
        </w:rPr>
        <w:t>Marischal</w:t>
      </w:r>
      <w:proofErr w:type="spellEnd"/>
      <w:r w:rsidRPr="004A385B">
        <w:rPr>
          <w:rFonts w:ascii="Candara" w:hAnsi="Candara"/>
          <w:b/>
          <w:i/>
          <w:color w:val="005370"/>
          <w:sz w:val="28"/>
          <w:szCs w:val="28"/>
        </w:rPr>
        <w:t xml:space="preserve"> | </w:t>
      </w:r>
      <w:r w:rsidR="004A385B" w:rsidRPr="004A385B">
        <w:rPr>
          <w:rFonts w:ascii="Candara" w:hAnsi="Candara"/>
          <w:b/>
          <w:i/>
          <w:color w:val="005370"/>
          <w:sz w:val="28"/>
          <w:szCs w:val="28"/>
        </w:rPr>
        <w:t xml:space="preserve">Chargée de missions – Ville de Namur | </w:t>
      </w:r>
      <w:hyperlink r:id="rId16" w:history="1">
        <w:r w:rsidRPr="004A385B">
          <w:rPr>
            <w:rStyle w:val="Lienhypertexte"/>
            <w:rFonts w:ascii="Candara" w:hAnsi="Candara"/>
            <w:b/>
            <w:i/>
            <w:sz w:val="28"/>
            <w:szCs w:val="28"/>
          </w:rPr>
          <w:t>sophie.marischal@ville.namur.be</w:t>
        </w:r>
      </w:hyperlink>
      <w:r w:rsidRPr="004A385B">
        <w:rPr>
          <w:rFonts w:ascii="Candara" w:hAnsi="Candara"/>
          <w:b/>
          <w:i/>
          <w:color w:val="005370"/>
          <w:sz w:val="28"/>
          <w:szCs w:val="28"/>
        </w:rPr>
        <w:t xml:space="preserve">  |+32 </w:t>
      </w:r>
      <w:r w:rsidR="004A385B" w:rsidRPr="004A385B">
        <w:rPr>
          <w:rFonts w:ascii="Candara" w:hAnsi="Candara"/>
          <w:b/>
          <w:i/>
          <w:color w:val="005370"/>
          <w:sz w:val="28"/>
          <w:szCs w:val="28"/>
        </w:rPr>
        <w:t>479 67 46 96</w:t>
      </w:r>
    </w:p>
    <w:p w:rsidR="007D40B6" w:rsidRPr="004A385B" w:rsidRDefault="007D40B6" w:rsidP="004A385B">
      <w:pPr>
        <w:rPr>
          <w:rFonts w:ascii="Candara" w:hAnsi="Candara"/>
          <w:b/>
          <w:i/>
          <w:color w:val="CC0066"/>
          <w:sz w:val="36"/>
          <w:szCs w:val="36"/>
        </w:rPr>
      </w:pPr>
    </w:p>
    <w:p w:rsidR="00B02848" w:rsidRPr="00B02848" w:rsidRDefault="00B02848" w:rsidP="00B02848">
      <w:pPr>
        <w:numPr>
          <w:ilvl w:val="0"/>
          <w:numId w:val="13"/>
        </w:numPr>
        <w:contextualSpacing/>
        <w:rPr>
          <w:rFonts w:ascii="Candara" w:eastAsia="Calibri" w:hAnsi="Candara" w:cs="Times New Roman"/>
          <w:b/>
          <w:color w:val="CC0066"/>
          <w:sz w:val="36"/>
          <w:szCs w:val="36"/>
        </w:rPr>
      </w:pPr>
      <w:r w:rsidRPr="00B02848">
        <w:rPr>
          <w:rFonts w:ascii="Candara" w:eastAsia="Calibri" w:hAnsi="Candara" w:cs="Times New Roman"/>
          <w:b/>
          <w:color w:val="CC0066"/>
          <w:sz w:val="36"/>
          <w:szCs w:val="36"/>
        </w:rPr>
        <w:t>Espace Confluence</w:t>
      </w:r>
    </w:p>
    <w:p w:rsidR="00B02848" w:rsidRPr="00B02848" w:rsidRDefault="00B02848" w:rsidP="00B02848">
      <w:pPr>
        <w:ind w:left="360"/>
        <w:rPr>
          <w:rFonts w:ascii="Candara" w:eastAsia="Calibri" w:hAnsi="Candara" w:cs="Times New Roman"/>
          <w:color w:val="005370"/>
          <w:sz w:val="24"/>
          <w:szCs w:val="24"/>
          <w:lang w:val="fr-FR"/>
        </w:rPr>
      </w:pPr>
      <w:r w:rsidRPr="00B02848">
        <w:rPr>
          <w:rFonts w:ascii="Candara" w:eastAsia="Calibri" w:hAnsi="Candara" w:cs="Times New Roman"/>
          <w:color w:val="005370"/>
          <w:sz w:val="24"/>
          <w:szCs w:val="24"/>
          <w:lang w:val="fr-FR"/>
        </w:rPr>
        <w:t>Le projet « NAMUR INNOVATIVE CITY LAB », sélectionné dans le cadre des fonds européens FEDER, a pour ambition de développer une dynamique d’innovation urbaine dite « intelligente » favorisant l’émergence de nouveaux produits et services urbains.</w:t>
      </w:r>
    </w:p>
    <w:p w:rsidR="00B02848" w:rsidRPr="00B02848" w:rsidRDefault="00B02848" w:rsidP="00B02848">
      <w:pPr>
        <w:ind w:firstLine="360"/>
        <w:rPr>
          <w:rFonts w:ascii="Candara" w:eastAsia="Calibri" w:hAnsi="Candara" w:cs="Times New Roman"/>
          <w:color w:val="005370"/>
          <w:sz w:val="24"/>
          <w:szCs w:val="24"/>
          <w:lang w:val="fr-FR"/>
        </w:rPr>
      </w:pPr>
      <w:r w:rsidRPr="00B02848">
        <w:rPr>
          <w:rFonts w:ascii="Candara" w:eastAsia="Calibri" w:hAnsi="Candara" w:cs="Times New Roman"/>
          <w:color w:val="005370"/>
          <w:sz w:val="24"/>
          <w:szCs w:val="24"/>
          <w:lang w:val="fr-FR"/>
        </w:rPr>
        <w:t>Sur le site de la Confluence, la Ville de Namur développe 5 projets :</w:t>
      </w:r>
    </w:p>
    <w:p w:rsidR="00B02848" w:rsidRPr="00B02848" w:rsidRDefault="00B02848" w:rsidP="00B02848">
      <w:pPr>
        <w:numPr>
          <w:ilvl w:val="0"/>
          <w:numId w:val="14"/>
        </w:numPr>
        <w:contextualSpacing/>
        <w:rPr>
          <w:rFonts w:ascii="Candara" w:eastAsia="Calibri" w:hAnsi="Candara" w:cs="Times New Roman"/>
          <w:color w:val="005370"/>
          <w:sz w:val="24"/>
          <w:szCs w:val="24"/>
          <w:lang w:val="fr-FR"/>
        </w:rPr>
      </w:pPr>
      <w:r w:rsidRPr="00B02848">
        <w:rPr>
          <w:rFonts w:ascii="Candara" w:eastAsia="Calibri" w:hAnsi="Candara" w:cs="Times New Roman"/>
          <w:b/>
          <w:color w:val="005370"/>
          <w:sz w:val="24"/>
          <w:szCs w:val="24"/>
          <w:lang w:val="fr-FR"/>
        </w:rPr>
        <w:t>L’aménagement de l’esplanade du Grognon</w:t>
      </w:r>
      <w:r w:rsidRPr="00B02848">
        <w:rPr>
          <w:rFonts w:ascii="Candara" w:eastAsia="Calibri" w:hAnsi="Candara" w:cs="Times New Roman"/>
          <w:color w:val="005370"/>
          <w:sz w:val="24"/>
          <w:szCs w:val="24"/>
          <w:lang w:val="fr-FR"/>
        </w:rPr>
        <w:t> pour en faire un espace piéton type Agora, ouvert vers les berges du fleuve et répondant à </w:t>
      </w:r>
      <w:proofErr w:type="gramStart"/>
      <w:r w:rsidRPr="00B02848">
        <w:rPr>
          <w:rFonts w:ascii="Candara" w:eastAsia="Calibri" w:hAnsi="Candara" w:cs="Times New Roman"/>
          <w:color w:val="005370"/>
          <w:sz w:val="24"/>
          <w:szCs w:val="24"/>
          <w:lang w:val="fr-FR"/>
        </w:rPr>
        <w:t>une</w:t>
      </w:r>
      <w:proofErr w:type="gramEnd"/>
      <w:r w:rsidRPr="00B02848">
        <w:rPr>
          <w:rFonts w:ascii="Candara" w:eastAsia="Calibri" w:hAnsi="Candara" w:cs="Times New Roman"/>
          <w:color w:val="005370"/>
          <w:sz w:val="24"/>
          <w:szCs w:val="24"/>
          <w:lang w:val="fr-FR"/>
        </w:rPr>
        <w:t xml:space="preserve"> triple fonction, à la fois événementielle, touristique et citoyenne ;</w:t>
      </w:r>
    </w:p>
    <w:p w:rsidR="00B02848" w:rsidRPr="00B02848" w:rsidRDefault="00B02848" w:rsidP="00B02848">
      <w:pPr>
        <w:numPr>
          <w:ilvl w:val="0"/>
          <w:numId w:val="14"/>
        </w:numPr>
        <w:contextualSpacing/>
        <w:rPr>
          <w:rFonts w:ascii="Candara" w:eastAsia="Calibri" w:hAnsi="Candara" w:cs="Times New Roman"/>
          <w:color w:val="005370"/>
          <w:sz w:val="24"/>
          <w:szCs w:val="24"/>
          <w:lang w:val="fr-FR"/>
        </w:rPr>
      </w:pPr>
      <w:r w:rsidRPr="00B02848">
        <w:rPr>
          <w:rFonts w:ascii="Candara" w:eastAsia="Calibri" w:hAnsi="Candara" w:cs="Times New Roman"/>
          <w:b/>
          <w:color w:val="005370"/>
          <w:sz w:val="24"/>
          <w:szCs w:val="24"/>
          <w:lang w:val="fr-FR"/>
        </w:rPr>
        <w:t>La construction d’un « port numérique »</w:t>
      </w:r>
      <w:r w:rsidRPr="00B02848">
        <w:rPr>
          <w:rFonts w:ascii="Candara" w:eastAsia="Calibri" w:hAnsi="Candara" w:cs="Times New Roman"/>
          <w:color w:val="005370"/>
          <w:sz w:val="24"/>
          <w:szCs w:val="24"/>
          <w:lang w:val="fr-FR"/>
        </w:rPr>
        <w:t> à la pointe du site comme lieu de convergence citoyenne et technologique, sorte d’ambassade de la capacité d’innovation de la ville. L’espace deviendra un lieu multiple d’exposition et de dialogue dans l’esprit d’une « cantine citoyenne » (5 candidats en concurrence – attribution fin 2016) ;</w:t>
      </w:r>
    </w:p>
    <w:p w:rsidR="00B02848" w:rsidRPr="00B02848" w:rsidRDefault="00B02848" w:rsidP="00B02848">
      <w:pPr>
        <w:numPr>
          <w:ilvl w:val="0"/>
          <w:numId w:val="14"/>
        </w:numPr>
        <w:contextualSpacing/>
        <w:rPr>
          <w:rFonts w:ascii="Candara" w:eastAsia="Calibri" w:hAnsi="Candara" w:cs="Times New Roman"/>
          <w:color w:val="005370"/>
          <w:sz w:val="24"/>
          <w:szCs w:val="24"/>
          <w:lang w:val="fr-FR"/>
        </w:rPr>
      </w:pPr>
      <w:r w:rsidRPr="00B02848">
        <w:rPr>
          <w:rFonts w:ascii="Candara" w:eastAsia="Calibri" w:hAnsi="Candara" w:cs="Times New Roman"/>
          <w:b/>
          <w:color w:val="005370"/>
          <w:sz w:val="24"/>
          <w:szCs w:val="24"/>
          <w:lang w:val="fr-FR"/>
        </w:rPr>
        <w:t>La création d’une passerelle cyclo-piétonne </w:t>
      </w:r>
      <w:r w:rsidRPr="00B02848">
        <w:rPr>
          <w:rFonts w:ascii="Candara" w:eastAsia="Calibri" w:hAnsi="Candara" w:cs="Times New Roman"/>
          <w:color w:val="005370"/>
          <w:sz w:val="24"/>
          <w:szCs w:val="24"/>
          <w:lang w:val="fr-FR"/>
        </w:rPr>
        <w:t>entre les 2 berges de la Meuse reliant Jambes et la Confluence.  L’ouvrage sera accessible aux piétons, aux cyclistes et aux personnes à mobilité réduite (PMR) </w:t>
      </w:r>
      <w:r w:rsidRPr="00B02848">
        <w:rPr>
          <w:rFonts w:ascii="Candara" w:eastAsia="Calibri" w:hAnsi="Candara" w:cs="Times New Roman"/>
          <w:color w:val="005370"/>
          <w:sz w:val="24"/>
          <w:szCs w:val="24"/>
        </w:rPr>
        <w:t>Permis d’urbanisme en cours – adjudication en 2016) ;</w:t>
      </w:r>
    </w:p>
    <w:p w:rsidR="00B02848" w:rsidRPr="00B02848" w:rsidRDefault="00B02848" w:rsidP="00B02848">
      <w:pPr>
        <w:numPr>
          <w:ilvl w:val="0"/>
          <w:numId w:val="14"/>
        </w:numPr>
        <w:contextualSpacing/>
        <w:rPr>
          <w:rFonts w:ascii="Candara" w:eastAsia="Calibri" w:hAnsi="Candara" w:cs="Times New Roman"/>
          <w:color w:val="005370"/>
          <w:sz w:val="24"/>
          <w:szCs w:val="24"/>
        </w:rPr>
      </w:pPr>
      <w:r w:rsidRPr="00B02848">
        <w:rPr>
          <w:rFonts w:ascii="Candara" w:eastAsia="Calibri" w:hAnsi="Candara" w:cs="Times New Roman"/>
          <w:b/>
          <w:color w:val="005370"/>
          <w:sz w:val="24"/>
          <w:szCs w:val="24"/>
          <w:lang w:val="fr-FR"/>
        </w:rPr>
        <w:t>L’adaptation de la voirie et la création d’un rond-point</w:t>
      </w:r>
      <w:r w:rsidRPr="00B02848">
        <w:rPr>
          <w:rFonts w:ascii="Candara" w:eastAsia="Calibri" w:hAnsi="Candara" w:cs="Times New Roman"/>
          <w:color w:val="005370"/>
          <w:sz w:val="24"/>
          <w:szCs w:val="24"/>
          <w:lang w:val="fr-FR"/>
        </w:rPr>
        <w:t xml:space="preserve"> sont nécessaires compte-tenu du réaménagement de la Confluence (le </w:t>
      </w:r>
      <w:r w:rsidRPr="00B02848">
        <w:rPr>
          <w:rFonts w:ascii="Candara" w:eastAsia="Calibri" w:hAnsi="Candara" w:cs="Times New Roman"/>
          <w:color w:val="005370"/>
          <w:sz w:val="24"/>
          <w:szCs w:val="24"/>
        </w:rPr>
        <w:t>permis d’urbanisme en cours et l’a</w:t>
      </w:r>
      <w:r w:rsidR="000C088E">
        <w:rPr>
          <w:rFonts w:ascii="Candara" w:eastAsia="Calibri" w:hAnsi="Candara" w:cs="Times New Roman"/>
          <w:color w:val="005370"/>
          <w:sz w:val="24"/>
          <w:szCs w:val="24"/>
        </w:rPr>
        <w:t>djudication est prévue en 2017) ;</w:t>
      </w:r>
    </w:p>
    <w:p w:rsidR="00B02848" w:rsidRPr="00B02848" w:rsidRDefault="00B02848" w:rsidP="00B02848">
      <w:pPr>
        <w:numPr>
          <w:ilvl w:val="0"/>
          <w:numId w:val="14"/>
        </w:numPr>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lang w:val="fr-FR"/>
        </w:rPr>
        <w:t>La création d’un parking sous-terrain (hors FEDER) (</w:t>
      </w:r>
      <w:r w:rsidRPr="00B02848">
        <w:rPr>
          <w:rFonts w:ascii="Candara" w:eastAsia="Calibri" w:hAnsi="Candara" w:cs="Times New Roman"/>
          <w:color w:val="005370"/>
          <w:sz w:val="24"/>
          <w:szCs w:val="24"/>
        </w:rPr>
        <w:t>5 candidats en concurrence - attribution prévue pour l’été 2016)</w:t>
      </w:r>
      <w:r w:rsidR="000C088E">
        <w:rPr>
          <w:rFonts w:ascii="Candara" w:eastAsia="Calibri" w:hAnsi="Candara" w:cs="Times New Roman"/>
          <w:color w:val="005370"/>
          <w:sz w:val="24"/>
          <w:szCs w:val="24"/>
        </w:rPr>
        <w:t>.</w:t>
      </w:r>
    </w:p>
    <w:p w:rsidR="002E5CF8" w:rsidRPr="00D822B6" w:rsidRDefault="002E5CF8" w:rsidP="00916689">
      <w:pPr>
        <w:pStyle w:val="Paragraphedeliste"/>
        <w:rPr>
          <w:rFonts w:ascii="Candara" w:hAnsi="Candara"/>
          <w:color w:val="005370"/>
          <w:sz w:val="24"/>
          <w:szCs w:val="24"/>
          <w:lang w:val="fr-FR"/>
        </w:rPr>
      </w:pPr>
    </w:p>
    <w:p w:rsidR="000E6B46" w:rsidRPr="00D822B6" w:rsidRDefault="000E6B46" w:rsidP="000E6B46">
      <w:pPr>
        <w:pStyle w:val="Paragraphedeliste"/>
        <w:rPr>
          <w:rFonts w:ascii="Candara" w:hAnsi="Candara"/>
          <w:color w:val="005370"/>
          <w:sz w:val="24"/>
          <w:szCs w:val="24"/>
          <w:lang w:val="fr-FR"/>
        </w:rPr>
      </w:pPr>
    </w:p>
    <w:p w:rsidR="00DD5568" w:rsidRPr="00D822B6" w:rsidRDefault="00DD5568" w:rsidP="00F05494">
      <w:pPr>
        <w:rPr>
          <w:color w:val="005370"/>
        </w:rPr>
      </w:pPr>
    </w:p>
    <w:p w:rsidR="004100F7" w:rsidRPr="00D822B6" w:rsidRDefault="004100F7" w:rsidP="00F05494">
      <w:pPr>
        <w:rPr>
          <w:color w:val="005370"/>
        </w:rPr>
      </w:pPr>
    </w:p>
    <w:p w:rsidR="004100F7" w:rsidRDefault="004100F7" w:rsidP="00F05494"/>
    <w:p w:rsidR="00B02848" w:rsidRPr="00B02848" w:rsidRDefault="00B02848" w:rsidP="00B02848">
      <w:pPr>
        <w:numPr>
          <w:ilvl w:val="0"/>
          <w:numId w:val="13"/>
        </w:numPr>
        <w:contextualSpacing/>
        <w:rPr>
          <w:rFonts w:ascii="Candara" w:eastAsia="Calibri" w:hAnsi="Candara" w:cs="Times New Roman"/>
          <w:b/>
          <w:color w:val="CC0066"/>
          <w:sz w:val="36"/>
          <w:szCs w:val="36"/>
        </w:rPr>
      </w:pPr>
      <w:r w:rsidRPr="00B02848">
        <w:rPr>
          <w:rFonts w:ascii="Candara" w:eastAsia="Calibri" w:hAnsi="Candara" w:cs="Times New Roman"/>
          <w:b/>
          <w:color w:val="CC0066"/>
          <w:sz w:val="36"/>
          <w:szCs w:val="36"/>
        </w:rPr>
        <w:lastRenderedPageBreak/>
        <w:t>Espace Rogier</w:t>
      </w:r>
    </w:p>
    <w:p w:rsidR="00B02848" w:rsidRPr="00B02848" w:rsidRDefault="00B02848" w:rsidP="00B02848">
      <w:pPr>
        <w:ind w:left="426"/>
        <w:contextualSpacing/>
        <w:rPr>
          <w:rFonts w:ascii="Candara" w:eastAsia="Calibri" w:hAnsi="Candara" w:cs="Times New Roman"/>
          <w:color w:val="005370"/>
          <w:sz w:val="24"/>
          <w:szCs w:val="24"/>
        </w:rPr>
      </w:pPr>
    </w:p>
    <w:p w:rsidR="00B02848" w:rsidRPr="00B02848" w:rsidRDefault="00B02848" w:rsidP="00B02848">
      <w:pPr>
        <w:ind w:left="426"/>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Situé en plein centre-ville, l’Espace Rogier est l’endroit idéal pour la construction d’un nouveau projet d’envergure. Un lieu où se mêleront tous les aspects de la vie namuroise, que celle-ci soit privée, par la présence de logements sociaux, professionnelle de par les bureaux ou encore culturelle grâce à la présence du Conservatoire et à la rénovation du Grand</w:t>
      </w:r>
    </w:p>
    <w:p w:rsidR="00B02848" w:rsidRPr="00B02848" w:rsidRDefault="00B02848" w:rsidP="00B02848">
      <w:pPr>
        <w:ind w:left="426"/>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Manège. Cet ilot sera complété par la construction d’un parking souterrain, offrant des places de stationnement au centre-ville.</w:t>
      </w:r>
      <w:r w:rsidRPr="00B02848">
        <w:rPr>
          <w:rFonts w:ascii="Calibri" w:eastAsia="Calibri" w:hAnsi="Calibri" w:cs="Calibri"/>
          <w:color w:val="005370"/>
          <w:sz w:val="24"/>
          <w:szCs w:val="24"/>
        </w:rPr>
        <w:t xml:space="preserve"> L’ensemble sera réalisé dans </w:t>
      </w:r>
      <w:r w:rsidRPr="00B02848">
        <w:rPr>
          <w:rFonts w:ascii="Candara" w:eastAsia="Calibri" w:hAnsi="Candara" w:cs="Times New Roman"/>
          <w:color w:val="005370"/>
          <w:sz w:val="24"/>
          <w:szCs w:val="24"/>
        </w:rPr>
        <w:t>une architecture urbaine contemporaine et de qualité.</w:t>
      </w:r>
    </w:p>
    <w:p w:rsidR="00B02848" w:rsidRPr="00B02848" w:rsidRDefault="00B02848" w:rsidP="00B02848">
      <w:pPr>
        <w:ind w:left="426"/>
        <w:contextualSpacing/>
        <w:rPr>
          <w:rFonts w:ascii="Candara" w:eastAsia="Calibri" w:hAnsi="Candara" w:cs="Times New Roman"/>
          <w:color w:val="005370"/>
          <w:sz w:val="24"/>
          <w:szCs w:val="24"/>
        </w:rPr>
      </w:pPr>
    </w:p>
    <w:p w:rsidR="00B02848" w:rsidRPr="00B02848" w:rsidRDefault="00B02848" w:rsidP="00B02848">
      <w:pPr>
        <w:ind w:left="426"/>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Ce projet se développera en 2 temps :</w:t>
      </w:r>
    </w:p>
    <w:p w:rsidR="00B02848" w:rsidRPr="00B02848" w:rsidRDefault="00B02848" w:rsidP="00B02848">
      <w:pPr>
        <w:ind w:left="426"/>
        <w:contextualSpacing/>
        <w:rPr>
          <w:rFonts w:ascii="Candara" w:eastAsia="Calibri" w:hAnsi="Candara" w:cs="Times New Roman"/>
          <w:color w:val="005370"/>
          <w:sz w:val="24"/>
          <w:szCs w:val="24"/>
        </w:rPr>
      </w:pPr>
      <w:r w:rsidRPr="00B02848">
        <w:rPr>
          <w:rFonts w:ascii="Candara" w:eastAsia="Calibri" w:hAnsi="Candara" w:cs="Times New Roman"/>
          <w:b/>
          <w:bCs/>
          <w:color w:val="005370"/>
          <w:sz w:val="24"/>
          <w:szCs w:val="24"/>
        </w:rPr>
        <w:t xml:space="preserve">La première phase </w:t>
      </w:r>
      <w:r w:rsidRPr="00B02848">
        <w:rPr>
          <w:rFonts w:ascii="Candara" w:eastAsia="Calibri" w:hAnsi="Candara" w:cs="Times New Roman"/>
          <w:bCs/>
          <w:color w:val="005370"/>
          <w:sz w:val="24"/>
          <w:szCs w:val="24"/>
        </w:rPr>
        <w:t>prévoit  la c</w:t>
      </w:r>
      <w:r w:rsidRPr="00B02848">
        <w:rPr>
          <w:rFonts w:ascii="Candara" w:eastAsia="Calibri" w:hAnsi="Candara" w:cs="Times New Roman"/>
          <w:color w:val="005370"/>
          <w:sz w:val="24"/>
          <w:szCs w:val="24"/>
        </w:rPr>
        <w:t>onception et  la réalisation d’un nouveau Conservatoire de musique (3 000 m²), d’une salle de spectacle (de 800 places, bénéficiant d’une grande qualité acoustique</w:t>
      </w:r>
      <w:r w:rsidR="000C088E">
        <w:rPr>
          <w:rFonts w:ascii="Candara" w:eastAsia="Calibri" w:hAnsi="Candara" w:cs="Times New Roman"/>
          <w:color w:val="005370"/>
          <w:sz w:val="24"/>
          <w:szCs w:val="24"/>
        </w:rPr>
        <w:t>)</w:t>
      </w:r>
      <w:r w:rsidRPr="00B02848">
        <w:rPr>
          <w:rFonts w:ascii="Candara" w:eastAsia="Calibri" w:hAnsi="Candara" w:cs="Times New Roman"/>
          <w:color w:val="005370"/>
          <w:sz w:val="24"/>
          <w:szCs w:val="24"/>
        </w:rPr>
        <w:t xml:space="preserve"> et d’un espace HORECA. Le cahier des charges pour cette première partie a été lancé et l’ouverture des offres est prévue en avril 2016. </w:t>
      </w:r>
    </w:p>
    <w:p w:rsidR="00B02848" w:rsidRDefault="00B02848" w:rsidP="00B02848">
      <w:pPr>
        <w:jc w:val="center"/>
        <w:rPr>
          <w:rFonts w:ascii="Candara" w:eastAsia="Calibri" w:hAnsi="Candara" w:cs="Times New Roman"/>
          <w:color w:val="005370"/>
          <w:sz w:val="24"/>
          <w:szCs w:val="24"/>
        </w:rPr>
      </w:pPr>
      <w:r w:rsidRPr="00B02848">
        <w:rPr>
          <w:rFonts w:ascii="Candara" w:eastAsia="Calibri" w:hAnsi="Candara" w:cs="Times New Roman"/>
          <w:b/>
          <w:bCs/>
          <w:color w:val="005370"/>
          <w:sz w:val="24"/>
          <w:szCs w:val="24"/>
        </w:rPr>
        <w:t>La 2</w:t>
      </w:r>
      <w:r w:rsidRPr="00B02848">
        <w:rPr>
          <w:rFonts w:ascii="Candara" w:eastAsia="Calibri" w:hAnsi="Candara" w:cs="Times New Roman"/>
          <w:b/>
          <w:bCs/>
          <w:color w:val="005370"/>
          <w:sz w:val="24"/>
          <w:szCs w:val="24"/>
          <w:vertAlign w:val="superscript"/>
        </w:rPr>
        <w:t>ème</w:t>
      </w:r>
      <w:r w:rsidRPr="00B02848">
        <w:rPr>
          <w:rFonts w:ascii="Candara" w:eastAsia="Calibri" w:hAnsi="Candara" w:cs="Times New Roman"/>
          <w:b/>
          <w:bCs/>
          <w:color w:val="005370"/>
          <w:sz w:val="24"/>
          <w:szCs w:val="24"/>
        </w:rPr>
        <w:t xml:space="preserve"> phase </w:t>
      </w:r>
      <w:r w:rsidRPr="00B02848">
        <w:rPr>
          <w:rFonts w:ascii="Candara" w:eastAsia="Calibri" w:hAnsi="Candara" w:cs="Times New Roman"/>
          <w:bCs/>
          <w:color w:val="005370"/>
          <w:sz w:val="24"/>
          <w:szCs w:val="24"/>
        </w:rPr>
        <w:t>prévoit d’y créer une</w:t>
      </w:r>
      <w:r w:rsidRPr="00B02848">
        <w:rPr>
          <w:rFonts w:ascii="Candara" w:eastAsia="Calibri" w:hAnsi="Candara" w:cs="Times New Roman"/>
          <w:b/>
          <w:bCs/>
          <w:color w:val="005370"/>
          <w:sz w:val="24"/>
          <w:szCs w:val="24"/>
        </w:rPr>
        <w:t xml:space="preserve"> </w:t>
      </w:r>
      <w:r w:rsidRPr="00B02848">
        <w:rPr>
          <w:rFonts w:ascii="Candara" w:eastAsia="Calibri" w:hAnsi="Candara" w:cs="Times New Roman"/>
          <w:color w:val="005370"/>
          <w:sz w:val="24"/>
          <w:szCs w:val="24"/>
        </w:rPr>
        <w:t>Cité des Métiers (2 000m²), des logements publics locatifs (2 000m²), des logements privés (2 000m²) et un parking souterrain de 160 places. Le marché de conception et réalisation est programmé en mai 2016.</w:t>
      </w:r>
    </w:p>
    <w:p w:rsidR="00B02848" w:rsidRDefault="00B02848" w:rsidP="00B02848">
      <w:pPr>
        <w:jc w:val="center"/>
        <w:rPr>
          <w:rFonts w:ascii="Candara" w:eastAsia="Calibri" w:hAnsi="Candara" w:cs="Times New Roman"/>
          <w:color w:val="005370"/>
          <w:sz w:val="24"/>
          <w:szCs w:val="24"/>
        </w:rPr>
      </w:pPr>
    </w:p>
    <w:p w:rsidR="00DD5568" w:rsidRPr="00D822B6" w:rsidRDefault="00DD5568" w:rsidP="00B02848">
      <w:pPr>
        <w:jc w:val="center"/>
        <w:rPr>
          <w:color w:val="005370"/>
        </w:rPr>
      </w:pPr>
      <w:r w:rsidRPr="00D822B6">
        <w:rPr>
          <w:noProof/>
          <w:color w:val="005370"/>
          <w:lang w:eastAsia="fr-BE"/>
        </w:rPr>
        <w:drawing>
          <wp:inline distT="0" distB="0" distL="0" distR="0" wp14:anchorId="3179EF8F" wp14:editId="2DE819AA">
            <wp:extent cx="4084320" cy="3076919"/>
            <wp:effectExtent l="0" t="0" r="0" b="952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484" t="8184" r="23514" b="4761"/>
                    <a:stretch/>
                  </pic:blipFill>
                  <pic:spPr bwMode="auto">
                    <a:xfrm>
                      <a:off x="0" y="0"/>
                      <a:ext cx="4085897" cy="3078107"/>
                    </a:xfrm>
                    <a:prstGeom prst="rect">
                      <a:avLst/>
                    </a:prstGeom>
                    <a:noFill/>
                    <a:ln>
                      <a:noFill/>
                    </a:ln>
                    <a:extLst/>
                  </pic:spPr>
                </pic:pic>
              </a:graphicData>
            </a:graphic>
          </wp:inline>
        </w:drawing>
      </w:r>
    </w:p>
    <w:p w:rsidR="004100F7" w:rsidRPr="00D822B6" w:rsidRDefault="004100F7" w:rsidP="00DD5568">
      <w:pPr>
        <w:rPr>
          <w:color w:val="005370"/>
        </w:rPr>
      </w:pPr>
    </w:p>
    <w:p w:rsidR="00B02848" w:rsidRDefault="00B02848" w:rsidP="00B02848">
      <w:pPr>
        <w:numPr>
          <w:ilvl w:val="0"/>
          <w:numId w:val="13"/>
        </w:numPr>
        <w:contextualSpacing/>
        <w:rPr>
          <w:rFonts w:ascii="Candara" w:eastAsia="Calibri" w:hAnsi="Candara" w:cs="Times New Roman"/>
          <w:b/>
          <w:color w:val="CC0066"/>
          <w:sz w:val="36"/>
          <w:szCs w:val="36"/>
        </w:rPr>
      </w:pPr>
      <w:r w:rsidRPr="00B02848">
        <w:rPr>
          <w:rFonts w:ascii="Candara" w:eastAsia="Calibri" w:hAnsi="Candara" w:cs="Times New Roman"/>
          <w:b/>
          <w:color w:val="CC0066"/>
          <w:sz w:val="36"/>
          <w:szCs w:val="36"/>
        </w:rPr>
        <w:lastRenderedPageBreak/>
        <w:t>Quartier des Casernes</w:t>
      </w:r>
    </w:p>
    <w:p w:rsidR="00B02848" w:rsidRPr="00B02848" w:rsidRDefault="00B02848" w:rsidP="00B02848">
      <w:pPr>
        <w:ind w:left="720"/>
        <w:contextualSpacing/>
        <w:rPr>
          <w:rFonts w:ascii="Candara" w:eastAsia="Calibri" w:hAnsi="Candara" w:cs="Times New Roman"/>
          <w:b/>
          <w:color w:val="CC0066"/>
          <w:sz w:val="36"/>
          <w:szCs w:val="36"/>
        </w:rPr>
      </w:pPr>
    </w:p>
    <w:p w:rsidR="00B02848" w:rsidRPr="00B02848" w:rsidRDefault="00B02848" w:rsidP="00B02848">
      <w:pPr>
        <w:ind w:left="360"/>
        <w:rPr>
          <w:rFonts w:ascii="Candara" w:eastAsia="Calibri" w:hAnsi="Candara" w:cs="Times New Roman"/>
          <w:color w:val="005370"/>
          <w:sz w:val="24"/>
          <w:szCs w:val="24"/>
        </w:rPr>
      </w:pPr>
      <w:r w:rsidRPr="00B02848">
        <w:rPr>
          <w:rFonts w:ascii="Candara" w:eastAsia="Calibri" w:hAnsi="Candara" w:cs="Times New Roman"/>
          <w:color w:val="005370"/>
          <w:sz w:val="24"/>
          <w:szCs w:val="24"/>
        </w:rPr>
        <w:t>L’actuel site des Casernes (anciennement les casernes des Lanciers) accueillera un parc public de pleine terre de 40 ares, plusieurs niveaux d’appartements, de bureaux et de commerces de proximité et, enfin un parking souterrain sur 2 niveaux (500 places).</w:t>
      </w:r>
    </w:p>
    <w:p w:rsidR="00B02848" w:rsidRPr="00B02848" w:rsidRDefault="00B02848" w:rsidP="00B02848">
      <w:pPr>
        <w:ind w:left="360"/>
        <w:rPr>
          <w:rFonts w:ascii="Candara" w:eastAsia="Calibri" w:hAnsi="Candara" w:cs="Times New Roman"/>
          <w:color w:val="005370"/>
          <w:sz w:val="24"/>
          <w:szCs w:val="24"/>
        </w:rPr>
      </w:pPr>
      <w:r w:rsidRPr="00B02848">
        <w:rPr>
          <w:rFonts w:ascii="Candara" w:eastAsia="Calibri" w:hAnsi="Candara" w:cs="Times New Roman"/>
          <w:color w:val="005370"/>
          <w:sz w:val="24"/>
          <w:szCs w:val="24"/>
        </w:rPr>
        <w:t>Mais pas uniquement… l’Etat fédéral y a prévu l’installation du nouveau Palais de Justice dont la construction devrait bientôt débuter.</w:t>
      </w:r>
    </w:p>
    <w:p w:rsidR="00B02848" w:rsidRPr="00B02848" w:rsidRDefault="000C088E" w:rsidP="00B02848">
      <w:pPr>
        <w:ind w:left="360"/>
        <w:rPr>
          <w:rFonts w:ascii="Candara" w:eastAsia="Calibri" w:hAnsi="Candara" w:cs="Times New Roman"/>
          <w:color w:val="005370"/>
          <w:sz w:val="24"/>
          <w:szCs w:val="24"/>
        </w:rPr>
      </w:pPr>
      <w:r>
        <w:rPr>
          <w:rFonts w:ascii="Candara" w:eastAsia="Calibri" w:hAnsi="Candara" w:cs="Times New Roman"/>
          <w:color w:val="005370"/>
          <w:sz w:val="24"/>
          <w:szCs w:val="24"/>
        </w:rPr>
        <w:t>L</w:t>
      </w:r>
      <w:r w:rsidR="00B02848" w:rsidRPr="00B02848">
        <w:rPr>
          <w:rFonts w:ascii="Candara" w:eastAsia="Calibri" w:hAnsi="Candara" w:cs="Times New Roman"/>
          <w:color w:val="005370"/>
          <w:sz w:val="24"/>
          <w:szCs w:val="24"/>
        </w:rPr>
        <w:t>a Ville recherche des investisseurs/promoteurs pour le parking, les logements, bureaux et commerce, le parc public ainsi qu’un acheteur potentiel pour l'ancienne caserne de pompiers</w:t>
      </w:r>
      <w:r>
        <w:rPr>
          <w:rFonts w:ascii="Candara" w:eastAsia="Calibri" w:hAnsi="Candara" w:cs="Times New Roman"/>
          <w:color w:val="005370"/>
          <w:sz w:val="24"/>
          <w:szCs w:val="24"/>
        </w:rPr>
        <w:t>, situé tout à côté</w:t>
      </w:r>
      <w:r w:rsidR="00B02848" w:rsidRPr="00B02848">
        <w:rPr>
          <w:rFonts w:ascii="Candara" w:eastAsia="Calibri" w:hAnsi="Candara" w:cs="Times New Roman"/>
          <w:color w:val="005370"/>
          <w:sz w:val="24"/>
          <w:szCs w:val="24"/>
        </w:rPr>
        <w:t>. L’appel d’offres sera lancé en juin 2016.</w:t>
      </w:r>
    </w:p>
    <w:p w:rsidR="00B02848" w:rsidRPr="00B02848" w:rsidRDefault="00B02848" w:rsidP="00B02848">
      <w:pPr>
        <w:ind w:left="360"/>
        <w:rPr>
          <w:rFonts w:ascii="Candara" w:eastAsia="Calibri" w:hAnsi="Candara" w:cs="Times New Roman"/>
          <w:color w:val="005370"/>
          <w:sz w:val="24"/>
          <w:szCs w:val="24"/>
        </w:rPr>
      </w:pPr>
      <w:r w:rsidRPr="00B02848">
        <w:rPr>
          <w:rFonts w:ascii="Candara" w:eastAsia="Calibri" w:hAnsi="Candara" w:cs="Times New Roman"/>
          <w:color w:val="005370"/>
          <w:sz w:val="24"/>
          <w:szCs w:val="24"/>
        </w:rPr>
        <w:t>A terme donc, l’ensemble du quartier des Casernes, dont le tissu urbain avait été malmené par la construction des trois tours des Finances, sera réhabilité par un parc et un nouvel îlot d’un gabarit mieux adapté au centre urbain.</w:t>
      </w:r>
    </w:p>
    <w:p w:rsidR="00DD5568" w:rsidRDefault="00DD5568" w:rsidP="004300AD">
      <w:pPr>
        <w:jc w:val="center"/>
      </w:pPr>
      <w:r>
        <w:rPr>
          <w:noProof/>
          <w:lang w:eastAsia="fr-BE"/>
        </w:rPr>
        <w:drawing>
          <wp:inline distT="0" distB="0" distL="0" distR="0" wp14:anchorId="47645295" wp14:editId="5F4BACB0">
            <wp:extent cx="5071747" cy="3695700"/>
            <wp:effectExtent l="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18" cstate="print">
                      <a:extLst>
                        <a:ext uri="{28A0092B-C50C-407E-A947-70E740481C1C}">
                          <a14:useLocalDpi xmlns:a14="http://schemas.microsoft.com/office/drawing/2010/main" val="0"/>
                        </a:ext>
                      </a:extLst>
                    </a:blip>
                    <a:srcRect l="23553" r="25906"/>
                    <a:stretch/>
                  </pic:blipFill>
                  <pic:spPr>
                    <a:xfrm>
                      <a:off x="0" y="0"/>
                      <a:ext cx="5073227" cy="3696779"/>
                    </a:xfrm>
                    <a:prstGeom prst="rect">
                      <a:avLst/>
                    </a:prstGeom>
                  </pic:spPr>
                </pic:pic>
              </a:graphicData>
            </a:graphic>
          </wp:inline>
        </w:drawing>
      </w:r>
    </w:p>
    <w:p w:rsidR="00D822B6" w:rsidRDefault="00D822B6" w:rsidP="004300AD">
      <w:pPr>
        <w:jc w:val="center"/>
      </w:pPr>
    </w:p>
    <w:p w:rsidR="00B02848" w:rsidRPr="00B02848" w:rsidRDefault="00B02848" w:rsidP="00B02848">
      <w:pPr>
        <w:numPr>
          <w:ilvl w:val="0"/>
          <w:numId w:val="13"/>
        </w:numPr>
        <w:contextualSpacing/>
        <w:rPr>
          <w:rFonts w:ascii="Candara" w:eastAsia="Calibri" w:hAnsi="Candara" w:cs="Times New Roman"/>
          <w:b/>
          <w:color w:val="CC0066"/>
          <w:sz w:val="36"/>
          <w:szCs w:val="36"/>
        </w:rPr>
      </w:pPr>
      <w:r w:rsidRPr="00B02848">
        <w:rPr>
          <w:rFonts w:ascii="Candara" w:eastAsia="Calibri" w:hAnsi="Candara" w:cs="Times New Roman"/>
          <w:b/>
          <w:color w:val="CC0066"/>
          <w:sz w:val="36"/>
          <w:szCs w:val="36"/>
        </w:rPr>
        <w:t>Pavillon belge de l’Expo Universelle de Milan</w:t>
      </w:r>
    </w:p>
    <w:p w:rsidR="00B02848" w:rsidRPr="00B02848" w:rsidRDefault="00B02848" w:rsidP="00B02848">
      <w:pPr>
        <w:ind w:left="360"/>
        <w:rPr>
          <w:rFonts w:ascii="Candara" w:eastAsia="Calibri" w:hAnsi="Candara" w:cs="Times New Roman"/>
          <w:color w:val="005370"/>
          <w:sz w:val="24"/>
          <w:szCs w:val="24"/>
        </w:rPr>
      </w:pPr>
      <w:r w:rsidRPr="00B02848">
        <w:rPr>
          <w:rFonts w:ascii="Candara" w:eastAsia="Calibri" w:hAnsi="Candara" w:cs="Times New Roman"/>
          <w:color w:val="005370"/>
          <w:sz w:val="24"/>
          <w:szCs w:val="24"/>
        </w:rPr>
        <w:lastRenderedPageBreak/>
        <w:t xml:space="preserve">Acquis par la Ville et la Wallonie, le pavillon belge construit pour l’Exposition universelle 2015 est une réalisation de l’architecte de renommée internationale et d’origine namuroise Patrick </w:t>
      </w:r>
      <w:proofErr w:type="spellStart"/>
      <w:r w:rsidRPr="00B02848">
        <w:rPr>
          <w:rFonts w:ascii="Candara" w:eastAsia="Calibri" w:hAnsi="Candara" w:cs="Times New Roman"/>
          <w:color w:val="005370"/>
          <w:sz w:val="24"/>
          <w:szCs w:val="24"/>
        </w:rPr>
        <w:t>Genard</w:t>
      </w:r>
      <w:proofErr w:type="spellEnd"/>
      <w:r w:rsidRPr="00B02848">
        <w:rPr>
          <w:rFonts w:ascii="Candara" w:eastAsia="Calibri" w:hAnsi="Candara" w:cs="Times New Roman"/>
          <w:color w:val="005370"/>
          <w:sz w:val="24"/>
          <w:szCs w:val="24"/>
        </w:rPr>
        <w:t>.</w:t>
      </w:r>
      <w:r w:rsidRPr="00B02848">
        <w:rPr>
          <w:rFonts w:ascii="Candara" w:eastAsia="Calibri" w:hAnsi="Candara" w:cs="Times New Roman"/>
          <w:color w:val="005370"/>
          <w:sz w:val="24"/>
          <w:szCs w:val="24"/>
        </w:rPr>
        <w:br/>
        <w:t xml:space="preserve">Le pavillon sera installé sur le site majestueux de la Citadelle et deviendra la vitrine des nouvelles technologies wallonnes. </w:t>
      </w:r>
      <w:r w:rsidRPr="00B02848">
        <w:rPr>
          <w:rFonts w:ascii="Candara" w:eastAsia="Calibri" w:hAnsi="Candara" w:cs="Times New Roman"/>
          <w:color w:val="005370"/>
          <w:sz w:val="24"/>
          <w:szCs w:val="24"/>
        </w:rPr>
        <w:br/>
        <w:t>Le pavillon présente +/- 2 500 m²  composé :</w:t>
      </w:r>
    </w:p>
    <w:p w:rsidR="00B02848" w:rsidRPr="00B02848" w:rsidRDefault="00B02848" w:rsidP="00B02848">
      <w:pPr>
        <w:numPr>
          <w:ilvl w:val="0"/>
          <w:numId w:val="14"/>
        </w:numPr>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au rez-de-chaussée, d’un espace d’exposition et de locaux de stockage (882,5 m²) ;</w:t>
      </w:r>
    </w:p>
    <w:p w:rsidR="00B02848" w:rsidRPr="00B02848" w:rsidRDefault="00B02848" w:rsidP="00B02848">
      <w:pPr>
        <w:numPr>
          <w:ilvl w:val="0"/>
          <w:numId w:val="14"/>
        </w:numPr>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au rez-de-jardin, d’un espace d’exposition (1076,3 m²) ;</w:t>
      </w:r>
    </w:p>
    <w:p w:rsidR="00B02848" w:rsidRPr="00B02848" w:rsidRDefault="00B02848" w:rsidP="00B02848">
      <w:pPr>
        <w:numPr>
          <w:ilvl w:val="0"/>
          <w:numId w:val="14"/>
        </w:numPr>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de 2 étages  comprenant des bureaux, une salle modulable de réunion/réception,  un accueil VIP et des sanitaires (320 et 190 m²) ;</w:t>
      </w:r>
    </w:p>
    <w:p w:rsidR="00B02848" w:rsidRPr="00B02848" w:rsidRDefault="00B02848" w:rsidP="00B02848">
      <w:pPr>
        <w:numPr>
          <w:ilvl w:val="0"/>
          <w:numId w:val="14"/>
        </w:numPr>
        <w:contextualSpacing/>
        <w:rPr>
          <w:rFonts w:ascii="Candara" w:eastAsia="Calibri" w:hAnsi="Candara" w:cs="Times New Roman"/>
          <w:color w:val="005370"/>
          <w:sz w:val="24"/>
          <w:szCs w:val="24"/>
        </w:rPr>
      </w:pPr>
      <w:r w:rsidRPr="00B02848">
        <w:rPr>
          <w:rFonts w:ascii="Candara" w:eastAsia="Calibri" w:hAnsi="Candara" w:cs="Times New Roman"/>
          <w:color w:val="005370"/>
          <w:sz w:val="24"/>
          <w:szCs w:val="24"/>
        </w:rPr>
        <w:t>d’une terrasse en toiture pour des réceptions en plein air (105 m²).</w:t>
      </w:r>
    </w:p>
    <w:p w:rsidR="00B02848" w:rsidRPr="00B02848" w:rsidRDefault="00B02848" w:rsidP="00B02848">
      <w:pPr>
        <w:ind w:left="360"/>
        <w:rPr>
          <w:rFonts w:ascii="Candara" w:eastAsia="Calibri" w:hAnsi="Candara" w:cs="Times New Roman"/>
          <w:color w:val="005370"/>
          <w:sz w:val="24"/>
          <w:szCs w:val="24"/>
        </w:rPr>
      </w:pPr>
      <w:r w:rsidRPr="00B02848">
        <w:rPr>
          <w:rFonts w:ascii="Candara" w:eastAsia="Calibri" w:hAnsi="Candara" w:cs="Times New Roman"/>
          <w:color w:val="005370"/>
          <w:sz w:val="24"/>
          <w:szCs w:val="24"/>
        </w:rPr>
        <w:t>La Ville et la Wallonie recherchent des entreprises wallonnes actives dans le secteur des nouvelles technologies. L’appel sera lancé en 2016.</w:t>
      </w:r>
      <w:r w:rsidRPr="00B02848">
        <w:rPr>
          <w:rFonts w:ascii="Candara" w:eastAsia="Calibri" w:hAnsi="Candara" w:cs="Times New Roman"/>
          <w:color w:val="005370"/>
          <w:sz w:val="24"/>
          <w:szCs w:val="24"/>
        </w:rPr>
        <w:br/>
      </w:r>
    </w:p>
    <w:p w:rsidR="00DD5568" w:rsidRPr="00D822B6" w:rsidRDefault="00DD5568" w:rsidP="00B677CC">
      <w:pPr>
        <w:jc w:val="center"/>
        <w:rPr>
          <w:color w:val="005370"/>
        </w:rPr>
      </w:pPr>
      <w:r w:rsidRPr="00D822B6">
        <w:rPr>
          <w:noProof/>
          <w:color w:val="005370"/>
          <w:lang w:eastAsia="fr-BE"/>
        </w:rPr>
        <w:drawing>
          <wp:inline distT="0" distB="0" distL="0" distR="0" wp14:anchorId="6083D46A" wp14:editId="3C78C7B1">
            <wp:extent cx="4724065" cy="3543300"/>
            <wp:effectExtent l="0" t="0" r="635"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19" cstate="print">
                      <a:extLst>
                        <a:ext uri="{28A0092B-C50C-407E-A947-70E740481C1C}">
                          <a14:useLocalDpi xmlns:a14="http://schemas.microsoft.com/office/drawing/2010/main" val="0"/>
                        </a:ext>
                      </a:extLst>
                    </a:blip>
                    <a:srcRect l="11042" r="11042"/>
                    <a:stretch/>
                  </pic:blipFill>
                  <pic:spPr>
                    <a:xfrm>
                      <a:off x="0" y="0"/>
                      <a:ext cx="4723395" cy="3542798"/>
                    </a:xfrm>
                    <a:prstGeom prst="rect">
                      <a:avLst/>
                    </a:prstGeom>
                  </pic:spPr>
                </pic:pic>
              </a:graphicData>
            </a:graphic>
          </wp:inline>
        </w:drawing>
      </w:r>
    </w:p>
    <w:p w:rsidR="00B919D2" w:rsidRDefault="00B919D2" w:rsidP="00EF41A0">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p>
    <w:p w:rsidR="00B919D2" w:rsidRDefault="00B919D2" w:rsidP="00EF41A0">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p>
    <w:p w:rsidR="00B919D2" w:rsidRDefault="00B919D2" w:rsidP="00EF41A0">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p>
    <w:p w:rsidR="00EF41A0" w:rsidRDefault="00EF41A0" w:rsidP="00EF41A0">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sidRPr="00EF41A0">
        <w:rPr>
          <w:rFonts w:ascii="Candara" w:eastAsia="Times New Roman" w:hAnsi="Candara" w:cs="Times New Roman"/>
          <w:color w:val="CC0066"/>
          <w:sz w:val="48"/>
          <w:szCs w:val="48"/>
          <w:lang w:val="fr-FR" w:eastAsia="fr-BE"/>
        </w:rPr>
        <w:lastRenderedPageBreak/>
        <w:t>Projet de la Ville d’Andenne</w:t>
      </w:r>
    </w:p>
    <w:p w:rsidR="00EF41A0" w:rsidRPr="00FA169D" w:rsidRDefault="00EF41A0" w:rsidP="00EF41A0">
      <w:pPr>
        <w:pStyle w:val="Paragraphedeliste"/>
        <w:rPr>
          <w:rFonts w:ascii="Candara" w:hAnsi="Candara"/>
          <w:b/>
          <w:color w:val="CC0066"/>
          <w:sz w:val="36"/>
          <w:szCs w:val="36"/>
        </w:rPr>
      </w:pPr>
      <w:r w:rsidRPr="00FA169D">
        <w:rPr>
          <w:rFonts w:ascii="Candara" w:hAnsi="Candara"/>
          <w:b/>
          <w:color w:val="CC0066"/>
          <w:sz w:val="36"/>
          <w:szCs w:val="36"/>
        </w:rPr>
        <w:t>Le site d’Anton</w:t>
      </w:r>
    </w:p>
    <w:p w:rsidR="009609C5" w:rsidRDefault="009609C5" w:rsidP="009609C5">
      <w:pPr>
        <w:spacing w:after="0"/>
        <w:rPr>
          <w:rFonts w:ascii="Candara" w:hAnsi="Candara"/>
          <w:b/>
          <w:i/>
          <w:color w:val="005370"/>
          <w:sz w:val="28"/>
          <w:szCs w:val="28"/>
        </w:rPr>
      </w:pPr>
      <w:r w:rsidRPr="004A385B">
        <w:rPr>
          <w:rFonts w:ascii="Candara" w:hAnsi="Candara"/>
          <w:b/>
          <w:i/>
          <w:color w:val="CC0066"/>
          <w:sz w:val="36"/>
          <w:szCs w:val="36"/>
        </w:rPr>
        <w:t>Contact presse :</w:t>
      </w:r>
      <w:r>
        <w:rPr>
          <w:rFonts w:ascii="Candara" w:hAnsi="Candara"/>
          <w:b/>
          <w:i/>
          <w:color w:val="CC0066"/>
          <w:sz w:val="36"/>
          <w:szCs w:val="36"/>
        </w:rPr>
        <w:t xml:space="preserve"> </w:t>
      </w:r>
      <w:r>
        <w:rPr>
          <w:rFonts w:ascii="Candara" w:hAnsi="Candara"/>
          <w:b/>
          <w:i/>
          <w:color w:val="005370"/>
          <w:sz w:val="28"/>
          <w:szCs w:val="28"/>
        </w:rPr>
        <w:t xml:space="preserve">Claude </w:t>
      </w:r>
      <w:proofErr w:type="spellStart"/>
      <w:r>
        <w:rPr>
          <w:rFonts w:ascii="Candara" w:hAnsi="Candara"/>
          <w:b/>
          <w:i/>
          <w:color w:val="005370"/>
          <w:sz w:val="28"/>
          <w:szCs w:val="28"/>
        </w:rPr>
        <w:t>Eerkekens</w:t>
      </w:r>
      <w:proofErr w:type="spellEnd"/>
      <w:r w:rsidRPr="004A385B">
        <w:rPr>
          <w:rFonts w:ascii="Candara" w:hAnsi="Candara"/>
          <w:b/>
          <w:i/>
          <w:color w:val="005370"/>
          <w:sz w:val="28"/>
          <w:szCs w:val="28"/>
        </w:rPr>
        <w:t xml:space="preserve"> | </w:t>
      </w:r>
      <w:r>
        <w:rPr>
          <w:rFonts w:ascii="Candara" w:hAnsi="Candara"/>
          <w:b/>
          <w:i/>
          <w:color w:val="005370"/>
          <w:sz w:val="28"/>
          <w:szCs w:val="28"/>
        </w:rPr>
        <w:t>Bourgmestre</w:t>
      </w:r>
      <w:r w:rsidRPr="004A385B">
        <w:rPr>
          <w:rFonts w:ascii="Candara" w:hAnsi="Candara"/>
          <w:b/>
          <w:i/>
          <w:color w:val="005370"/>
          <w:sz w:val="28"/>
          <w:szCs w:val="28"/>
        </w:rPr>
        <w:t xml:space="preserve"> | </w:t>
      </w:r>
      <w:r w:rsidRPr="009609C5">
        <w:rPr>
          <w:rFonts w:ascii="Candara" w:hAnsi="Candara"/>
          <w:b/>
          <w:i/>
          <w:color w:val="005370"/>
          <w:sz w:val="28"/>
          <w:szCs w:val="28"/>
        </w:rPr>
        <w:t xml:space="preserve">+32 85 84 95 38 | </w:t>
      </w:r>
      <w:r>
        <w:rPr>
          <w:rFonts w:ascii="Candara" w:hAnsi="Candara"/>
          <w:b/>
          <w:i/>
          <w:color w:val="005370"/>
          <w:sz w:val="28"/>
          <w:szCs w:val="28"/>
        </w:rPr>
        <w:t xml:space="preserve"> </w:t>
      </w:r>
      <w:r w:rsidRPr="004A385B">
        <w:rPr>
          <w:rFonts w:ascii="Candara" w:hAnsi="Candara"/>
          <w:b/>
          <w:i/>
          <w:color w:val="005370"/>
          <w:sz w:val="28"/>
          <w:szCs w:val="28"/>
        </w:rPr>
        <w:t xml:space="preserve">+32 </w:t>
      </w:r>
      <w:r>
        <w:rPr>
          <w:rFonts w:ascii="Candara" w:hAnsi="Candara"/>
          <w:b/>
          <w:i/>
          <w:color w:val="005370"/>
          <w:sz w:val="28"/>
          <w:szCs w:val="28"/>
        </w:rPr>
        <w:t>473 94 05 00</w:t>
      </w:r>
    </w:p>
    <w:p w:rsidR="009609C5" w:rsidRDefault="00921A47" w:rsidP="009609C5">
      <w:pPr>
        <w:spacing w:after="0"/>
        <w:rPr>
          <w:rFonts w:ascii="Candara" w:hAnsi="Candara"/>
          <w:b/>
          <w:i/>
          <w:color w:val="005370"/>
          <w:sz w:val="28"/>
          <w:szCs w:val="28"/>
        </w:rPr>
      </w:pPr>
      <w:hyperlink r:id="rId20" w:history="1">
        <w:r w:rsidR="009609C5" w:rsidRPr="00B86D66">
          <w:rPr>
            <w:rStyle w:val="Lienhypertexte"/>
            <w:rFonts w:ascii="Candara" w:hAnsi="Candara"/>
            <w:b/>
            <w:i/>
            <w:sz w:val="28"/>
            <w:szCs w:val="28"/>
          </w:rPr>
          <w:t>claude.eerdekens@ac.andenne.be</w:t>
        </w:r>
      </w:hyperlink>
      <w:r w:rsidR="009609C5">
        <w:rPr>
          <w:rFonts w:ascii="Candara" w:hAnsi="Candara"/>
          <w:b/>
          <w:i/>
          <w:sz w:val="28"/>
          <w:szCs w:val="28"/>
        </w:rPr>
        <w:t xml:space="preserve"> </w:t>
      </w:r>
    </w:p>
    <w:p w:rsidR="00FA169D" w:rsidRPr="00FA169D" w:rsidRDefault="00FA169D" w:rsidP="00EF41A0">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F87F48" w:rsidRPr="00D822B6" w:rsidTr="00F87F48">
        <w:tc>
          <w:tcPr>
            <w:tcW w:w="1373" w:type="dxa"/>
          </w:tcPr>
          <w:p w:rsidR="00F87F48" w:rsidRPr="00D822B6" w:rsidRDefault="00F87F48" w:rsidP="00F87F48">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53603936" wp14:editId="2D7FA40F">
                  <wp:extent cx="564788" cy="541020"/>
                  <wp:effectExtent l="0" t="0" r="698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F87F48" w:rsidRPr="00D822B6" w:rsidRDefault="00F87F48" w:rsidP="00F87F48">
            <w:pPr>
              <w:ind w:left="175"/>
              <w:rPr>
                <w:rFonts w:ascii="Candara" w:hAnsi="Candara"/>
                <w:b/>
                <w:color w:val="005370"/>
                <w:sz w:val="24"/>
                <w:szCs w:val="24"/>
              </w:rPr>
            </w:pPr>
            <w:r w:rsidRPr="00D822B6">
              <w:rPr>
                <w:rFonts w:ascii="Candara" w:eastAsia="Times New Roman" w:hAnsi="Candara" w:cs="Arial"/>
                <w:color w:val="005370"/>
                <w:sz w:val="24"/>
                <w:szCs w:val="24"/>
                <w:lang w:eastAsia="fr-BE"/>
              </w:rPr>
              <w:t>Andenne – Anton – 50 hectare</w:t>
            </w:r>
            <w:r w:rsidR="009321DE" w:rsidRPr="00D822B6">
              <w:rPr>
                <w:rFonts w:ascii="Candara" w:eastAsia="Times New Roman" w:hAnsi="Candara" w:cs="Arial"/>
                <w:color w:val="005370"/>
                <w:sz w:val="24"/>
                <w:szCs w:val="24"/>
                <w:lang w:eastAsia="fr-BE"/>
              </w:rPr>
              <w:t>s</w:t>
            </w:r>
          </w:p>
        </w:tc>
      </w:tr>
    </w:tbl>
    <w:p w:rsidR="00FA169D" w:rsidRPr="00D822B6" w:rsidRDefault="00FA169D" w:rsidP="00EF41A0">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142"/>
        <w:gridCol w:w="7938"/>
        <w:gridCol w:w="250"/>
      </w:tblGrid>
      <w:tr w:rsidR="00D822B6" w:rsidRPr="00D822B6" w:rsidTr="00D822B6">
        <w:trPr>
          <w:gridAfter w:val="1"/>
          <w:wAfter w:w="250" w:type="dxa"/>
        </w:trPr>
        <w:tc>
          <w:tcPr>
            <w:tcW w:w="1515" w:type="dxa"/>
            <w:gridSpan w:val="2"/>
          </w:tcPr>
          <w:p w:rsidR="00FA169D" w:rsidRPr="00D822B6" w:rsidRDefault="00FA169D" w:rsidP="00F87F48">
            <w:pPr>
              <w:pStyle w:val="Paragraphedeliste"/>
              <w:ind w:left="0"/>
              <w:rPr>
                <w:rFonts w:ascii="Candara" w:hAnsi="Candara"/>
                <w:b/>
                <w:color w:val="005370"/>
                <w:sz w:val="28"/>
                <w:szCs w:val="28"/>
              </w:rPr>
            </w:pPr>
            <w:r w:rsidRPr="00D822B6">
              <w:rPr>
                <w:noProof/>
                <w:color w:val="005370"/>
                <w:lang w:eastAsia="fr-BE"/>
              </w:rPr>
              <w:drawing>
                <wp:inline distT="0" distB="0" distL="0" distR="0" wp14:anchorId="5F8FFE46" wp14:editId="321AAC41">
                  <wp:extent cx="815340" cy="590291"/>
                  <wp:effectExtent l="0" t="0" r="381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tc>
        <w:tc>
          <w:tcPr>
            <w:tcW w:w="7938" w:type="dxa"/>
          </w:tcPr>
          <w:p w:rsidR="00FA169D" w:rsidRPr="00D822B6" w:rsidRDefault="00FA169D" w:rsidP="00D822B6">
            <w:pPr>
              <w:ind w:left="33"/>
              <w:rPr>
                <w:rFonts w:ascii="Candara" w:eastAsia="Times New Roman" w:hAnsi="Candara" w:cs="Arial"/>
                <w:color w:val="005370"/>
                <w:sz w:val="24"/>
                <w:szCs w:val="24"/>
                <w:lang w:eastAsia="fr-BE"/>
              </w:rPr>
            </w:pPr>
            <w:r w:rsidRPr="00D822B6">
              <w:rPr>
                <w:rFonts w:ascii="Candara" w:eastAsia="Times New Roman" w:hAnsi="Candara" w:cs="Arial"/>
                <w:color w:val="005370"/>
                <w:sz w:val="24"/>
                <w:szCs w:val="24"/>
                <w:lang w:eastAsia="fr-BE"/>
              </w:rPr>
              <w:t>En bordure du centre-ville d'Andenne, le projet d'Anton</w:t>
            </w:r>
            <w:r w:rsidR="003D6640">
              <w:rPr>
                <w:rFonts w:ascii="Candara" w:eastAsia="Times New Roman" w:hAnsi="Candara" w:cs="Arial"/>
                <w:color w:val="005370"/>
                <w:sz w:val="24"/>
                <w:szCs w:val="24"/>
                <w:lang w:eastAsia="fr-BE"/>
              </w:rPr>
              <w:t>, dont le site est majoritairement propriété de la Ville d’Andenne,</w:t>
            </w:r>
            <w:r w:rsidRPr="00D822B6">
              <w:rPr>
                <w:rFonts w:ascii="Candara" w:eastAsia="Times New Roman" w:hAnsi="Candara" w:cs="Arial"/>
                <w:color w:val="005370"/>
                <w:sz w:val="24"/>
                <w:szCs w:val="24"/>
                <w:lang w:eastAsia="fr-BE"/>
              </w:rPr>
              <w:t xml:space="preserve"> consiste en la création d'un quartier "nouveau" mixant activités économiques durables, services et logements. Le bâti laisse une place à des espaces verts et parcs thématiques et ce nouveau quartier est relié au centre-ville par des sentiers de traverse. </w:t>
            </w:r>
            <w:r w:rsidRPr="00D822B6">
              <w:rPr>
                <w:rFonts w:ascii="Candara" w:eastAsia="Times New Roman" w:hAnsi="Candara" w:cs="Arial"/>
                <w:color w:val="005370"/>
                <w:sz w:val="24"/>
                <w:szCs w:val="24"/>
                <w:lang w:eastAsia="fr-BE"/>
              </w:rPr>
              <w:br/>
              <w:t>Outre les quelque 1600 logements que le projet pourra accueillir, on retrouvera dans ce quartier, connecté et moderne, le projet prévoit </w:t>
            </w:r>
            <w:proofErr w:type="gramStart"/>
            <w:r w:rsidRPr="00D822B6">
              <w:rPr>
                <w:rFonts w:ascii="Candara" w:eastAsia="Times New Roman" w:hAnsi="Candara" w:cs="Arial"/>
                <w:color w:val="005370"/>
                <w:sz w:val="24"/>
                <w:szCs w:val="24"/>
                <w:lang w:eastAsia="fr-BE"/>
              </w:rPr>
              <w:t>:</w:t>
            </w:r>
            <w:proofErr w:type="gramEnd"/>
            <w:r w:rsidRPr="00D822B6">
              <w:rPr>
                <w:rFonts w:ascii="Candara" w:eastAsia="Times New Roman" w:hAnsi="Candara" w:cs="Arial"/>
                <w:color w:val="005370"/>
                <w:sz w:val="24"/>
                <w:szCs w:val="24"/>
                <w:lang w:eastAsia="fr-BE"/>
              </w:rPr>
              <w:br/>
              <w:t>• un centre de recherche ;</w:t>
            </w:r>
            <w:r w:rsidRPr="00D822B6">
              <w:rPr>
                <w:rFonts w:ascii="Candara" w:eastAsia="Times New Roman" w:hAnsi="Candara" w:cs="Arial"/>
                <w:color w:val="005370"/>
                <w:sz w:val="24"/>
                <w:szCs w:val="24"/>
                <w:lang w:eastAsia="fr-BE"/>
              </w:rPr>
              <w:br/>
              <w:t xml:space="preserve">• des bureaux, un incubateur et des espaces de </w:t>
            </w:r>
            <w:proofErr w:type="spellStart"/>
            <w:r w:rsidRPr="00D822B6">
              <w:rPr>
                <w:rFonts w:ascii="Candara" w:eastAsia="Times New Roman" w:hAnsi="Candara" w:cs="Arial"/>
                <w:color w:val="005370"/>
                <w:sz w:val="24"/>
                <w:szCs w:val="24"/>
                <w:lang w:eastAsia="fr-BE"/>
              </w:rPr>
              <w:t>co-working</w:t>
            </w:r>
            <w:proofErr w:type="spellEnd"/>
            <w:r w:rsidRPr="00D822B6">
              <w:rPr>
                <w:rFonts w:ascii="Candara" w:eastAsia="Times New Roman" w:hAnsi="Candara" w:cs="Arial"/>
                <w:color w:val="005370"/>
                <w:sz w:val="24"/>
                <w:szCs w:val="24"/>
                <w:lang w:eastAsia="fr-BE"/>
              </w:rPr>
              <w:t> ;</w:t>
            </w:r>
            <w:r w:rsidRPr="00D822B6">
              <w:rPr>
                <w:rFonts w:ascii="Candara" w:eastAsia="Times New Roman" w:hAnsi="Candara" w:cs="Arial"/>
                <w:color w:val="005370"/>
                <w:sz w:val="24"/>
                <w:szCs w:val="24"/>
                <w:lang w:eastAsia="fr-BE"/>
              </w:rPr>
              <w:br/>
              <w:t>• un centre de distribution et des espaces de stockage.</w:t>
            </w:r>
            <w:r w:rsidRPr="00D822B6">
              <w:rPr>
                <w:rFonts w:ascii="Candara" w:eastAsia="Times New Roman" w:hAnsi="Candara" w:cs="Arial"/>
                <w:color w:val="005370"/>
                <w:sz w:val="24"/>
                <w:szCs w:val="24"/>
                <w:lang w:eastAsia="fr-BE"/>
              </w:rPr>
              <w:br/>
            </w:r>
          </w:p>
          <w:p w:rsidR="00FA169D" w:rsidRPr="00D822B6" w:rsidRDefault="00FA169D" w:rsidP="00D822B6">
            <w:pPr>
              <w:ind w:left="33"/>
              <w:rPr>
                <w:rFonts w:ascii="Candara" w:hAnsi="Candara"/>
                <w:b/>
                <w:color w:val="005370"/>
                <w:sz w:val="28"/>
                <w:szCs w:val="28"/>
              </w:rPr>
            </w:pPr>
            <w:r w:rsidRPr="00D822B6">
              <w:rPr>
                <w:rFonts w:ascii="Candara" w:eastAsia="Times New Roman" w:hAnsi="Candara" w:cs="Arial"/>
                <w:color w:val="005370"/>
                <w:sz w:val="24"/>
                <w:szCs w:val="24"/>
                <w:lang w:eastAsia="fr-BE"/>
              </w:rPr>
              <w:t>Au sein de chaque îlot et parfois du même bâtiment, une mixité entre logements, programmes tertiaires (bureaux, activités ...), commerces et services est proposée.</w:t>
            </w:r>
            <w:r w:rsidRPr="00D822B6">
              <w:rPr>
                <w:rFonts w:ascii="Candara" w:eastAsia="Times New Roman" w:hAnsi="Candara" w:cs="Arial"/>
                <w:color w:val="005370"/>
                <w:lang w:eastAsia="fr-BE"/>
              </w:rPr>
              <w:t xml:space="preserve"> </w:t>
            </w:r>
          </w:p>
        </w:tc>
      </w:tr>
      <w:tr w:rsidR="00D822B6" w:rsidRPr="00D822B6" w:rsidTr="00D822B6">
        <w:tc>
          <w:tcPr>
            <w:tcW w:w="1373" w:type="dxa"/>
            <w:vAlign w:val="center"/>
          </w:tcPr>
          <w:p w:rsidR="00FA169D" w:rsidRPr="00D822B6" w:rsidRDefault="00FA169D" w:rsidP="00FA169D">
            <w:pPr>
              <w:pStyle w:val="Paragraphedeliste"/>
              <w:ind w:left="0"/>
              <w:jc w:val="center"/>
              <w:rPr>
                <w:rFonts w:ascii="Candara" w:hAnsi="Candara"/>
                <w:b/>
                <w:color w:val="005370"/>
                <w:sz w:val="28"/>
                <w:szCs w:val="28"/>
              </w:rPr>
            </w:pPr>
            <w:r w:rsidRPr="00D822B6">
              <w:rPr>
                <w:rFonts w:ascii="Candara" w:hAnsi="Candara"/>
                <w:b/>
                <w:color w:val="005370"/>
                <w:sz w:val="28"/>
                <w:szCs w:val="28"/>
              </w:rPr>
              <w:t>Objectif</w:t>
            </w:r>
            <w:r w:rsidRPr="00D822B6">
              <w:rPr>
                <w:noProof/>
                <w:color w:val="005370"/>
                <w:lang w:eastAsia="fr-BE"/>
              </w:rPr>
              <w:drawing>
                <wp:inline distT="0" distB="0" distL="0" distR="0" wp14:anchorId="006677B1" wp14:editId="760A6C62">
                  <wp:extent cx="701040" cy="597182"/>
                  <wp:effectExtent l="0" t="0" r="381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330" w:type="dxa"/>
            <w:gridSpan w:val="3"/>
            <w:vAlign w:val="center"/>
          </w:tcPr>
          <w:p w:rsidR="00FA169D" w:rsidRPr="00D822B6" w:rsidRDefault="00FA169D" w:rsidP="00F87F48">
            <w:pPr>
              <w:ind w:left="175"/>
              <w:rPr>
                <w:rFonts w:ascii="Candara" w:eastAsia="Times New Roman" w:hAnsi="Candara" w:cs="Arial"/>
                <w:color w:val="005370"/>
                <w:lang w:eastAsia="fr-BE"/>
              </w:rPr>
            </w:pPr>
          </w:p>
          <w:p w:rsidR="00FA169D" w:rsidRPr="00D822B6" w:rsidRDefault="00FA169D" w:rsidP="00F87F48">
            <w:pPr>
              <w:ind w:left="175"/>
              <w:rPr>
                <w:rFonts w:ascii="Candara" w:eastAsia="Times New Roman" w:hAnsi="Candara" w:cs="Arial"/>
                <w:color w:val="005370"/>
                <w:lang w:eastAsia="fr-BE"/>
              </w:rPr>
            </w:pPr>
          </w:p>
          <w:p w:rsidR="00FA169D" w:rsidRPr="003D6640" w:rsidRDefault="00FA169D" w:rsidP="009321DE">
            <w:pPr>
              <w:ind w:left="175"/>
              <w:rPr>
                <w:rFonts w:ascii="Candara" w:eastAsia="Times New Roman" w:hAnsi="Candara" w:cs="Arial"/>
                <w:color w:val="005370"/>
                <w:sz w:val="24"/>
                <w:szCs w:val="24"/>
                <w:u w:val="single"/>
                <w:lang w:eastAsia="fr-BE"/>
              </w:rPr>
            </w:pPr>
            <w:r w:rsidRPr="00D822B6">
              <w:rPr>
                <w:rFonts w:ascii="Candara" w:eastAsia="Times New Roman" w:hAnsi="Candara" w:cs="Arial"/>
                <w:color w:val="005370"/>
                <w:sz w:val="24"/>
                <w:szCs w:val="24"/>
                <w:lang w:eastAsia="fr-BE"/>
              </w:rPr>
              <w:t>Accueillir des nouveaux logements et des entreprises pouvant cohabiter harmonieusement.</w:t>
            </w:r>
            <w:r w:rsidR="003D6640">
              <w:rPr>
                <w:rFonts w:ascii="Candara" w:eastAsia="Times New Roman" w:hAnsi="Candara" w:cs="Arial"/>
                <w:color w:val="005370"/>
                <w:sz w:val="24"/>
                <w:szCs w:val="24"/>
                <w:lang w:eastAsia="fr-BE"/>
              </w:rPr>
              <w:t xml:space="preserve"> </w:t>
            </w:r>
            <w:r w:rsidR="003D6640" w:rsidRPr="003D6640">
              <w:rPr>
                <w:rFonts w:ascii="Candara" w:eastAsia="Times New Roman" w:hAnsi="Candara" w:cs="Arial"/>
                <w:color w:val="005370"/>
                <w:sz w:val="24"/>
                <w:szCs w:val="24"/>
                <w:lang w:eastAsia="fr-BE"/>
              </w:rPr>
              <w:t>Un</w:t>
            </w:r>
            <w:r w:rsidR="003D6640">
              <w:rPr>
                <w:rFonts w:ascii="Candara" w:eastAsia="Times New Roman" w:hAnsi="Candara" w:cs="Arial"/>
                <w:color w:val="005370"/>
                <w:sz w:val="24"/>
                <w:szCs w:val="24"/>
                <w:lang w:eastAsia="fr-BE"/>
              </w:rPr>
              <w:t xml:space="preserve"> projet d’agriculture urbaine est </w:t>
            </w:r>
            <w:proofErr w:type="gramStart"/>
            <w:r w:rsidR="003D6640">
              <w:rPr>
                <w:rFonts w:ascii="Candara" w:eastAsia="Times New Roman" w:hAnsi="Candara" w:cs="Arial"/>
                <w:color w:val="005370"/>
                <w:sz w:val="24"/>
                <w:szCs w:val="24"/>
                <w:lang w:eastAsia="fr-BE"/>
              </w:rPr>
              <w:t>envisagée</w:t>
            </w:r>
            <w:proofErr w:type="gramEnd"/>
            <w:r w:rsidR="003D6640">
              <w:rPr>
                <w:rFonts w:ascii="Candara" w:eastAsia="Times New Roman" w:hAnsi="Candara" w:cs="Arial"/>
                <w:color w:val="005370"/>
                <w:sz w:val="24"/>
                <w:szCs w:val="24"/>
                <w:lang w:eastAsia="fr-BE"/>
              </w:rPr>
              <w:t xml:space="preserve"> sur une zone contigüe. </w:t>
            </w:r>
          </w:p>
          <w:p w:rsidR="00FA169D" w:rsidRPr="00D822B6" w:rsidRDefault="00FA169D" w:rsidP="00F87F48">
            <w:pPr>
              <w:pStyle w:val="Paragraphedeliste"/>
              <w:ind w:left="0"/>
              <w:rPr>
                <w:rFonts w:ascii="Candara" w:hAnsi="Candara"/>
                <w:b/>
                <w:color w:val="005370"/>
                <w:sz w:val="28"/>
                <w:szCs w:val="28"/>
              </w:rPr>
            </w:pPr>
          </w:p>
        </w:tc>
      </w:tr>
    </w:tbl>
    <w:p w:rsidR="00FA169D" w:rsidRPr="00D822B6" w:rsidRDefault="00FA169D" w:rsidP="00F87F48">
      <w:pPr>
        <w:pStyle w:val="Paragraphedeliste"/>
        <w:spacing w:after="0" w:line="240" w:lineRule="auto"/>
        <w:ind w:left="851"/>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079"/>
      </w:tblGrid>
      <w:tr w:rsidR="00F87F48" w:rsidRPr="00D822B6" w:rsidTr="00F87F48">
        <w:tc>
          <w:tcPr>
            <w:tcW w:w="1384" w:type="dxa"/>
          </w:tcPr>
          <w:p w:rsidR="00F87F48" w:rsidRPr="00D822B6" w:rsidRDefault="00F87F48" w:rsidP="009321DE">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732076F3" wp14:editId="3F802F9B">
                  <wp:extent cx="489607" cy="502920"/>
                  <wp:effectExtent l="0" t="0" r="571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F87F48" w:rsidRPr="00D822B6" w:rsidRDefault="00F87F48" w:rsidP="00F87F48">
            <w:pPr>
              <w:ind w:left="33"/>
              <w:rPr>
                <w:rFonts w:ascii="Candara" w:hAnsi="Candara"/>
                <w:b/>
                <w:color w:val="005370"/>
                <w:sz w:val="24"/>
                <w:szCs w:val="24"/>
              </w:rPr>
            </w:pPr>
            <w:r w:rsidRPr="00D822B6">
              <w:rPr>
                <w:rFonts w:ascii="Candara" w:eastAsia="Times New Roman" w:hAnsi="Candara" w:cs="Arial"/>
                <w:color w:val="005370"/>
                <w:sz w:val="24"/>
                <w:szCs w:val="24"/>
                <w:lang w:eastAsia="fr-BE"/>
              </w:rPr>
              <w:t>Première phase en 2019.</w:t>
            </w:r>
          </w:p>
        </w:tc>
      </w:tr>
    </w:tbl>
    <w:p w:rsidR="00F87F48" w:rsidRDefault="009321DE" w:rsidP="009321DE">
      <w:pPr>
        <w:pStyle w:val="Paragraphedeliste"/>
        <w:spacing w:after="0" w:line="240" w:lineRule="auto"/>
        <w:ind w:left="851"/>
        <w:jc w:val="center"/>
        <w:rPr>
          <w:rFonts w:ascii="Candara" w:hAnsi="Candara"/>
          <w:b/>
          <w:color w:val="005370"/>
          <w:sz w:val="28"/>
          <w:szCs w:val="28"/>
        </w:rPr>
      </w:pPr>
      <w:r>
        <w:rPr>
          <w:noProof/>
          <w:lang w:eastAsia="fr-BE"/>
        </w:rPr>
        <w:drawing>
          <wp:inline distT="0" distB="0" distL="0" distR="0" wp14:anchorId="639BB7CC" wp14:editId="3AE7BA97">
            <wp:extent cx="2776705" cy="1119421"/>
            <wp:effectExtent l="0" t="0" r="5080" b="508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83794" cy="1122279"/>
                    </a:xfrm>
                    <a:prstGeom prst="rect">
                      <a:avLst/>
                    </a:prstGeom>
                  </pic:spPr>
                </pic:pic>
              </a:graphicData>
            </a:graphic>
          </wp:inline>
        </w:drawing>
      </w:r>
    </w:p>
    <w:p w:rsidR="00F87F48" w:rsidRDefault="0064462E" w:rsidP="00CE4A70">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Pr>
          <w:rFonts w:ascii="Candara" w:eastAsia="Times New Roman" w:hAnsi="Candara" w:cs="Times New Roman"/>
          <w:color w:val="CC0066"/>
          <w:sz w:val="48"/>
          <w:szCs w:val="48"/>
          <w:lang w:val="fr-FR" w:eastAsia="fr-BE"/>
        </w:rPr>
        <w:lastRenderedPageBreak/>
        <w:t>Projet à</w:t>
      </w:r>
      <w:r w:rsidR="00CE4A70">
        <w:rPr>
          <w:rFonts w:ascii="Candara" w:eastAsia="Times New Roman" w:hAnsi="Candara" w:cs="Times New Roman"/>
          <w:color w:val="CC0066"/>
          <w:sz w:val="48"/>
          <w:szCs w:val="48"/>
          <w:lang w:val="fr-FR" w:eastAsia="fr-BE"/>
        </w:rPr>
        <w:t xml:space="preserve"> Sambreville</w:t>
      </w:r>
    </w:p>
    <w:p w:rsidR="00CE4A70" w:rsidRDefault="00CE4A70" w:rsidP="00CE4A70">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p>
    <w:p w:rsidR="00CE4A70" w:rsidRPr="009321DE" w:rsidRDefault="00CE4A70" w:rsidP="009321DE">
      <w:pPr>
        <w:pStyle w:val="Paragraphedeliste"/>
        <w:rPr>
          <w:rFonts w:ascii="Candara" w:hAnsi="Candara"/>
          <w:b/>
          <w:color w:val="CC0066"/>
          <w:sz w:val="36"/>
          <w:szCs w:val="36"/>
        </w:rPr>
      </w:pPr>
      <w:r w:rsidRPr="009321DE">
        <w:rPr>
          <w:rFonts w:ascii="Candara" w:hAnsi="Candara"/>
          <w:b/>
          <w:color w:val="CC0066"/>
          <w:sz w:val="36"/>
          <w:szCs w:val="36"/>
        </w:rPr>
        <w:t xml:space="preserve">Site « Rive Gauche » - </w:t>
      </w:r>
      <w:proofErr w:type="spellStart"/>
      <w:r w:rsidRPr="009321DE">
        <w:rPr>
          <w:rFonts w:ascii="Candara" w:hAnsi="Candara"/>
          <w:b/>
          <w:color w:val="CC0066"/>
          <w:sz w:val="36"/>
          <w:szCs w:val="36"/>
        </w:rPr>
        <w:t>Auvelais</w:t>
      </w:r>
      <w:proofErr w:type="spellEnd"/>
      <w:r w:rsidRPr="009321DE">
        <w:rPr>
          <w:rFonts w:ascii="Candara" w:hAnsi="Candara"/>
          <w:b/>
          <w:color w:val="CC0066"/>
          <w:sz w:val="36"/>
          <w:szCs w:val="36"/>
        </w:rPr>
        <w:t xml:space="preserve"> </w:t>
      </w:r>
    </w:p>
    <w:p w:rsidR="00CE4A70" w:rsidRPr="00FA169D" w:rsidRDefault="00CE4A70" w:rsidP="00CE4A70">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CE4A70" w:rsidRPr="00D822B6" w:rsidTr="00D429B2">
        <w:tc>
          <w:tcPr>
            <w:tcW w:w="1373" w:type="dxa"/>
          </w:tcPr>
          <w:p w:rsidR="00CE4A70" w:rsidRPr="00D822B6" w:rsidRDefault="00CE4A70"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3CF5409E" wp14:editId="27BCCAE9">
                  <wp:extent cx="564788" cy="541020"/>
                  <wp:effectExtent l="0" t="0" r="698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CE4A70" w:rsidRPr="00D822B6" w:rsidRDefault="009321DE" w:rsidP="009321DE">
            <w:pPr>
              <w:ind w:left="33"/>
              <w:rPr>
                <w:rFonts w:ascii="Candara" w:hAnsi="Candara"/>
                <w:b/>
                <w:color w:val="005370"/>
                <w:sz w:val="24"/>
                <w:szCs w:val="24"/>
              </w:rPr>
            </w:pPr>
            <w:r w:rsidRPr="00D822B6">
              <w:rPr>
                <w:rFonts w:ascii="Candara" w:eastAsia="Times New Roman" w:hAnsi="Candara" w:cs="Arial"/>
                <w:color w:val="005370"/>
                <w:sz w:val="24"/>
                <w:szCs w:val="24"/>
                <w:lang w:eastAsia="fr-BE"/>
              </w:rPr>
              <w:t>Rue du Cimetière des Français à</w:t>
            </w:r>
            <w:r w:rsidR="00CE4A70" w:rsidRPr="00D822B6">
              <w:rPr>
                <w:rFonts w:ascii="Candara" w:eastAsia="Times New Roman" w:hAnsi="Candara" w:cs="Arial"/>
                <w:color w:val="005370"/>
                <w:sz w:val="24"/>
                <w:szCs w:val="24"/>
                <w:lang w:eastAsia="fr-BE"/>
              </w:rPr>
              <w:t xml:space="preserve"> Sambreville </w:t>
            </w:r>
            <w:r w:rsidRPr="00D822B6">
              <w:rPr>
                <w:rFonts w:ascii="Candara" w:eastAsia="Times New Roman" w:hAnsi="Candara" w:cs="Arial"/>
                <w:color w:val="005370"/>
                <w:sz w:val="24"/>
                <w:szCs w:val="24"/>
                <w:lang w:eastAsia="fr-BE"/>
              </w:rPr>
              <w:t>– 5 hectares</w:t>
            </w:r>
          </w:p>
          <w:p w:rsidR="00CE4A70" w:rsidRPr="00D822B6" w:rsidRDefault="00CE4A70" w:rsidP="00D429B2">
            <w:pPr>
              <w:ind w:left="175"/>
              <w:rPr>
                <w:rFonts w:ascii="Candara" w:hAnsi="Candara"/>
                <w:b/>
                <w:color w:val="005370"/>
                <w:sz w:val="24"/>
                <w:szCs w:val="24"/>
              </w:rPr>
            </w:pPr>
          </w:p>
        </w:tc>
      </w:tr>
    </w:tbl>
    <w:p w:rsidR="00CE4A70" w:rsidRPr="00D822B6" w:rsidRDefault="00CE4A70" w:rsidP="00CE4A70">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CE4A70" w:rsidRPr="00D822B6" w:rsidTr="009321DE">
        <w:trPr>
          <w:gridAfter w:val="1"/>
          <w:wAfter w:w="250" w:type="dxa"/>
        </w:trPr>
        <w:tc>
          <w:tcPr>
            <w:tcW w:w="1373" w:type="dxa"/>
          </w:tcPr>
          <w:p w:rsidR="00CE4A70" w:rsidRPr="00D822B6" w:rsidRDefault="00CE4A70"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10EC26B7" wp14:editId="4E960482">
                  <wp:extent cx="815340" cy="590291"/>
                  <wp:effectExtent l="0" t="0" r="381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CE4A70" w:rsidRPr="00D822B6" w:rsidRDefault="00CE4A70" w:rsidP="00D429B2">
            <w:pPr>
              <w:pStyle w:val="Paragraphedeliste"/>
              <w:ind w:left="0"/>
              <w:rPr>
                <w:rFonts w:ascii="Candara" w:hAnsi="Candara"/>
                <w:b/>
                <w:color w:val="005370"/>
                <w:sz w:val="28"/>
                <w:szCs w:val="28"/>
              </w:rPr>
            </w:pPr>
          </w:p>
        </w:tc>
        <w:tc>
          <w:tcPr>
            <w:tcW w:w="7938" w:type="dxa"/>
          </w:tcPr>
          <w:p w:rsidR="00CE4A70" w:rsidRPr="00D822B6" w:rsidRDefault="009321DE" w:rsidP="003D6640">
            <w:pPr>
              <w:ind w:left="33"/>
              <w:rPr>
                <w:rFonts w:ascii="Candara" w:eastAsia="Times New Roman" w:hAnsi="Candara" w:cs="Arial"/>
                <w:color w:val="005370"/>
                <w:lang w:eastAsia="fr-BE"/>
              </w:rPr>
            </w:pPr>
            <w:r w:rsidRPr="00D822B6">
              <w:rPr>
                <w:rFonts w:ascii="Candara" w:eastAsia="Times New Roman" w:hAnsi="Candara" w:cs="Arial"/>
                <w:color w:val="005370"/>
                <w:sz w:val="24"/>
                <w:szCs w:val="24"/>
                <w:lang w:eastAsia="fr-BE"/>
              </w:rPr>
              <w:t xml:space="preserve">Le projet consiste en la création d'un nouveau quartier d'habitation situé proche du centre-ville et des services publiques et notamment l'ensemble de l'administration communale, le centre culturel, le hall de sport, la piscine et une bibliothèque. Outre ces éléments administratifs, </w:t>
            </w:r>
            <w:r w:rsidR="003D6640">
              <w:rPr>
                <w:rFonts w:ascii="Candara" w:eastAsia="Times New Roman" w:hAnsi="Candara" w:cs="Arial"/>
                <w:color w:val="005370"/>
                <w:sz w:val="24"/>
                <w:szCs w:val="24"/>
                <w:lang w:eastAsia="fr-BE"/>
              </w:rPr>
              <w:t xml:space="preserve">il y a également la présence </w:t>
            </w:r>
            <w:r w:rsidRPr="00D822B6">
              <w:rPr>
                <w:rFonts w:ascii="Candara" w:eastAsia="Times New Roman" w:hAnsi="Candara" w:cs="Arial"/>
                <w:color w:val="005370"/>
                <w:sz w:val="24"/>
                <w:szCs w:val="24"/>
                <w:lang w:eastAsia="fr-BE"/>
              </w:rPr>
              <w:t xml:space="preserve">de magasins alimentaires et </w:t>
            </w:r>
            <w:r w:rsidR="00D822B6" w:rsidRPr="00D822B6">
              <w:rPr>
                <w:rFonts w:ascii="Candara" w:eastAsia="Times New Roman" w:hAnsi="Candara" w:cs="Arial"/>
                <w:color w:val="005370"/>
                <w:sz w:val="24"/>
                <w:szCs w:val="24"/>
                <w:lang w:eastAsia="fr-BE"/>
              </w:rPr>
              <w:t>d'autres services.</w:t>
            </w:r>
            <w:r w:rsidRPr="00D822B6">
              <w:rPr>
                <w:rFonts w:ascii="Candara" w:eastAsia="Times New Roman" w:hAnsi="Candara" w:cs="Arial"/>
                <w:color w:val="005370"/>
                <w:sz w:val="24"/>
                <w:szCs w:val="24"/>
                <w:lang w:eastAsia="fr-BE"/>
              </w:rPr>
              <w:t xml:space="preserve"> Le projet vise à développer la ville mais sur la rive gauche de la Sambre. Une passerelle existante attachée au pont de chemin de fer permet une liaison douce mais il faudrait également développer une nouvelle passerelle pour permettre une plus grande adéquation entre la rive gauche et droite.  Une halte portuaire devrait être créée ainsi que la </w:t>
            </w:r>
            <w:proofErr w:type="spellStart"/>
            <w:r w:rsidRPr="00D822B6">
              <w:rPr>
                <w:rFonts w:ascii="Candara" w:eastAsia="Times New Roman" w:hAnsi="Candara" w:cs="Arial"/>
                <w:color w:val="005370"/>
                <w:sz w:val="24"/>
                <w:szCs w:val="24"/>
                <w:lang w:eastAsia="fr-BE"/>
              </w:rPr>
              <w:t>verdurisation</w:t>
            </w:r>
            <w:proofErr w:type="spellEnd"/>
            <w:r w:rsidRPr="00D822B6">
              <w:rPr>
                <w:rFonts w:ascii="Candara" w:eastAsia="Times New Roman" w:hAnsi="Candara" w:cs="Arial"/>
                <w:color w:val="005370"/>
                <w:sz w:val="24"/>
                <w:szCs w:val="24"/>
                <w:lang w:eastAsia="fr-BE"/>
              </w:rPr>
              <w:t xml:space="preserve"> des bords de la Sambre en tant qu'entrée de Ville. Ce quartier se veut une vitrine du concept des nouveaux quartiers avec une grande </w:t>
            </w:r>
            <w:proofErr w:type="spellStart"/>
            <w:r w:rsidRPr="00D822B6">
              <w:rPr>
                <w:rFonts w:ascii="Candara" w:eastAsia="Times New Roman" w:hAnsi="Candara" w:cs="Arial"/>
                <w:color w:val="005370"/>
                <w:sz w:val="24"/>
                <w:szCs w:val="24"/>
                <w:lang w:eastAsia="fr-BE"/>
              </w:rPr>
              <w:t>verdurisation</w:t>
            </w:r>
            <w:proofErr w:type="spellEnd"/>
            <w:r w:rsidRPr="00D822B6">
              <w:rPr>
                <w:rFonts w:ascii="Candara" w:eastAsia="Times New Roman" w:hAnsi="Candara" w:cs="Arial"/>
                <w:color w:val="005370"/>
                <w:sz w:val="24"/>
                <w:szCs w:val="24"/>
                <w:lang w:eastAsia="fr-BE"/>
              </w:rPr>
              <w:t xml:space="preserve"> des espaces publics et une réflexion énergétique.</w:t>
            </w:r>
            <w:r w:rsidRPr="00D822B6">
              <w:rPr>
                <w:rFonts w:ascii="Candara" w:hAnsi="Candara"/>
                <w:b/>
                <w:color w:val="005370"/>
                <w:sz w:val="28"/>
                <w:szCs w:val="28"/>
              </w:rPr>
              <w:t xml:space="preserve">                         </w:t>
            </w:r>
          </w:p>
        </w:tc>
      </w:tr>
      <w:tr w:rsidR="00CE4A70" w:rsidRPr="00D822B6" w:rsidTr="009321DE">
        <w:tc>
          <w:tcPr>
            <w:tcW w:w="1373" w:type="dxa"/>
            <w:vAlign w:val="center"/>
          </w:tcPr>
          <w:p w:rsidR="00CE4A70" w:rsidRPr="00D822B6" w:rsidRDefault="00CE4A70" w:rsidP="00D429B2">
            <w:pPr>
              <w:pStyle w:val="Paragraphedeliste"/>
              <w:ind w:left="0"/>
              <w:jc w:val="center"/>
              <w:rPr>
                <w:rFonts w:ascii="Candara" w:hAnsi="Candara"/>
                <w:b/>
                <w:color w:val="005370"/>
                <w:sz w:val="28"/>
                <w:szCs w:val="28"/>
              </w:rPr>
            </w:pPr>
            <w:r w:rsidRPr="00D822B6">
              <w:rPr>
                <w:rFonts w:ascii="Candara" w:hAnsi="Candara"/>
                <w:b/>
                <w:color w:val="005370"/>
                <w:sz w:val="28"/>
                <w:szCs w:val="28"/>
              </w:rPr>
              <w:t>Objectif</w:t>
            </w:r>
            <w:r w:rsidRPr="00D822B6">
              <w:rPr>
                <w:noProof/>
                <w:color w:val="005370"/>
                <w:lang w:eastAsia="fr-BE"/>
              </w:rPr>
              <w:drawing>
                <wp:inline distT="0" distB="0" distL="0" distR="0" wp14:anchorId="0D785174" wp14:editId="5BD974AE">
                  <wp:extent cx="701040" cy="597182"/>
                  <wp:effectExtent l="0" t="0" r="381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188" w:type="dxa"/>
            <w:gridSpan w:val="2"/>
            <w:vAlign w:val="center"/>
          </w:tcPr>
          <w:p w:rsidR="00CE4A70" w:rsidRPr="00D822B6" w:rsidRDefault="00CE4A70" w:rsidP="009321DE">
            <w:pPr>
              <w:ind w:left="175"/>
              <w:rPr>
                <w:rFonts w:ascii="Candara" w:eastAsia="Times New Roman" w:hAnsi="Candara" w:cs="Arial"/>
                <w:color w:val="005370"/>
                <w:lang w:eastAsia="fr-BE"/>
              </w:rPr>
            </w:pPr>
          </w:p>
          <w:p w:rsidR="00CE4A70" w:rsidRPr="00D822B6" w:rsidRDefault="00CE4A70" w:rsidP="009321DE">
            <w:pPr>
              <w:ind w:left="175"/>
              <w:rPr>
                <w:rFonts w:ascii="Candara" w:eastAsia="Times New Roman" w:hAnsi="Candara" w:cs="Arial"/>
                <w:color w:val="005370"/>
                <w:lang w:eastAsia="fr-BE"/>
              </w:rPr>
            </w:pPr>
          </w:p>
          <w:p w:rsidR="009321DE" w:rsidRPr="00D822B6" w:rsidRDefault="009321DE" w:rsidP="00D822B6">
            <w:pPr>
              <w:ind w:left="33"/>
              <w:rPr>
                <w:rFonts w:ascii="Candara" w:eastAsia="Times New Roman" w:hAnsi="Candara" w:cs="Arial"/>
                <w:color w:val="005370"/>
                <w:sz w:val="24"/>
                <w:szCs w:val="24"/>
                <w:lang w:eastAsia="fr-BE"/>
              </w:rPr>
            </w:pPr>
            <w:r w:rsidRPr="00D822B6">
              <w:rPr>
                <w:rFonts w:ascii="Candara" w:eastAsia="Times New Roman" w:hAnsi="Candara" w:cs="Arial"/>
                <w:color w:val="005370"/>
                <w:sz w:val="24"/>
                <w:szCs w:val="24"/>
                <w:lang w:eastAsia="fr-BE"/>
              </w:rPr>
              <w:t>Accueillir de nouveaux logements et services</w:t>
            </w:r>
          </w:p>
          <w:p w:rsidR="00CE4A70" w:rsidRPr="00D822B6" w:rsidRDefault="00CE4A70" w:rsidP="00D822B6">
            <w:pPr>
              <w:ind w:left="33"/>
              <w:rPr>
                <w:rFonts w:ascii="Candara" w:eastAsia="Times New Roman" w:hAnsi="Candara" w:cs="Arial"/>
                <w:color w:val="005370"/>
                <w:sz w:val="24"/>
                <w:szCs w:val="24"/>
                <w:lang w:eastAsia="fr-BE"/>
              </w:rPr>
            </w:pPr>
          </w:p>
          <w:p w:rsidR="00CE4A70" w:rsidRPr="00D822B6" w:rsidRDefault="00CE4A70" w:rsidP="009321DE">
            <w:pPr>
              <w:pStyle w:val="Paragraphedeliste"/>
              <w:ind w:left="0"/>
              <w:rPr>
                <w:rFonts w:ascii="Candara" w:hAnsi="Candara"/>
                <w:b/>
                <w:color w:val="005370"/>
                <w:sz w:val="28"/>
                <w:szCs w:val="28"/>
              </w:rPr>
            </w:pPr>
          </w:p>
        </w:tc>
      </w:tr>
    </w:tbl>
    <w:p w:rsidR="00CE4A70" w:rsidRPr="00D822B6" w:rsidRDefault="00CE4A70" w:rsidP="00CE4A70">
      <w:pPr>
        <w:pStyle w:val="Paragraphedeliste"/>
        <w:spacing w:after="0" w:line="240" w:lineRule="auto"/>
        <w:ind w:left="851"/>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D822B6" w:rsidRPr="00D822B6" w:rsidTr="009321DE">
        <w:tc>
          <w:tcPr>
            <w:tcW w:w="1242" w:type="dxa"/>
          </w:tcPr>
          <w:p w:rsidR="00CE4A70" w:rsidRPr="00D822B6" w:rsidRDefault="00CE4A70" w:rsidP="009321DE">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3C132A64" wp14:editId="464E1120">
                  <wp:extent cx="489607" cy="502920"/>
                  <wp:effectExtent l="0" t="0" r="571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CE4A70" w:rsidRPr="00D822B6" w:rsidRDefault="009321DE" w:rsidP="009321DE">
            <w:pPr>
              <w:rPr>
                <w:rFonts w:ascii="Candara" w:hAnsi="Candara"/>
                <w:b/>
                <w:color w:val="005370"/>
                <w:sz w:val="24"/>
                <w:szCs w:val="24"/>
              </w:rPr>
            </w:pPr>
            <w:r w:rsidRPr="00D822B6">
              <w:rPr>
                <w:rFonts w:ascii="Candara" w:eastAsia="Times New Roman" w:hAnsi="Candara" w:cs="Arial"/>
                <w:color w:val="005370"/>
                <w:sz w:val="24"/>
                <w:szCs w:val="24"/>
                <w:lang w:eastAsia="fr-BE"/>
              </w:rPr>
              <w:t>Première phase en 2018</w:t>
            </w:r>
          </w:p>
        </w:tc>
      </w:tr>
    </w:tbl>
    <w:p w:rsidR="009321DE" w:rsidRDefault="009321DE" w:rsidP="009321DE">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Pr>
          <w:noProof/>
          <w:lang w:eastAsia="fr-BE"/>
        </w:rPr>
        <w:drawing>
          <wp:inline distT="0" distB="0" distL="0" distR="0" wp14:anchorId="59F9036B" wp14:editId="58034662">
            <wp:extent cx="3750046" cy="1491885"/>
            <wp:effectExtent l="0" t="0" r="317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50093" cy="1491904"/>
                    </a:xfrm>
                    <a:prstGeom prst="rect">
                      <a:avLst/>
                    </a:prstGeom>
                  </pic:spPr>
                </pic:pic>
              </a:graphicData>
            </a:graphic>
          </wp:inline>
        </w:drawing>
      </w:r>
    </w:p>
    <w:p w:rsidR="009321DE" w:rsidRDefault="009321DE" w:rsidP="009321DE">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Pr>
          <w:rFonts w:ascii="Candara" w:eastAsia="Times New Roman" w:hAnsi="Candara" w:cs="Times New Roman"/>
          <w:color w:val="CC0066"/>
          <w:sz w:val="48"/>
          <w:szCs w:val="48"/>
          <w:lang w:val="fr-FR" w:eastAsia="fr-BE"/>
        </w:rPr>
        <w:br w:type="page"/>
      </w:r>
      <w:r w:rsidR="00075FF3">
        <w:rPr>
          <w:rFonts w:ascii="Candara" w:eastAsia="Times New Roman" w:hAnsi="Candara" w:cs="Times New Roman"/>
          <w:color w:val="CC0066"/>
          <w:sz w:val="48"/>
          <w:szCs w:val="48"/>
          <w:lang w:val="fr-FR" w:eastAsia="fr-BE"/>
        </w:rPr>
        <w:lastRenderedPageBreak/>
        <w:t xml:space="preserve">Projet </w:t>
      </w:r>
      <w:r w:rsidR="0064462E">
        <w:rPr>
          <w:rFonts w:ascii="Candara" w:eastAsia="Times New Roman" w:hAnsi="Candara" w:cs="Times New Roman"/>
          <w:color w:val="CC0066"/>
          <w:sz w:val="48"/>
          <w:szCs w:val="48"/>
          <w:lang w:val="fr-FR" w:eastAsia="fr-BE"/>
        </w:rPr>
        <w:t>à</w:t>
      </w:r>
      <w:r w:rsidR="00075FF3">
        <w:rPr>
          <w:rFonts w:ascii="Candara" w:eastAsia="Times New Roman" w:hAnsi="Candara" w:cs="Times New Roman"/>
          <w:color w:val="CC0066"/>
          <w:sz w:val="48"/>
          <w:szCs w:val="48"/>
          <w:lang w:val="fr-FR" w:eastAsia="fr-BE"/>
        </w:rPr>
        <w:t xml:space="preserve"> Dinant</w:t>
      </w:r>
    </w:p>
    <w:p w:rsidR="00CE4A70" w:rsidRDefault="00075FF3" w:rsidP="00075FF3">
      <w:pPr>
        <w:pStyle w:val="Paragraphedeliste"/>
        <w:rPr>
          <w:rFonts w:ascii="Candara" w:hAnsi="Candara"/>
          <w:b/>
          <w:color w:val="CC0066"/>
          <w:sz w:val="36"/>
          <w:szCs w:val="36"/>
        </w:rPr>
      </w:pPr>
      <w:proofErr w:type="spellStart"/>
      <w:r w:rsidRPr="00075FF3">
        <w:rPr>
          <w:rFonts w:ascii="Candara" w:hAnsi="Candara"/>
          <w:b/>
          <w:color w:val="CC0066"/>
          <w:sz w:val="36"/>
          <w:szCs w:val="36"/>
        </w:rPr>
        <w:t>Wespin</w:t>
      </w:r>
      <w:proofErr w:type="spellEnd"/>
      <w:r w:rsidRPr="00075FF3">
        <w:rPr>
          <w:rFonts w:ascii="Candara" w:hAnsi="Candara"/>
          <w:b/>
          <w:color w:val="CC0066"/>
          <w:sz w:val="36"/>
          <w:szCs w:val="36"/>
        </w:rPr>
        <w:t xml:space="preserve"> </w:t>
      </w: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0ED2590E" wp14:editId="36AF2EAD">
                  <wp:extent cx="564788" cy="541020"/>
                  <wp:effectExtent l="0" t="0" r="698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2F2BD2" w:rsidRPr="00D822B6" w:rsidRDefault="007E722C" w:rsidP="002F2BD2">
            <w:pPr>
              <w:ind w:left="33"/>
              <w:rPr>
                <w:rFonts w:ascii="Candara" w:hAnsi="Candara"/>
                <w:color w:val="005370"/>
                <w:sz w:val="24"/>
                <w:szCs w:val="24"/>
              </w:rPr>
            </w:pPr>
            <w:r w:rsidRPr="00D822B6">
              <w:rPr>
                <w:rFonts w:ascii="Candara" w:hAnsi="Candara"/>
                <w:color w:val="005370"/>
                <w:sz w:val="24"/>
                <w:szCs w:val="24"/>
              </w:rPr>
              <w:t xml:space="preserve">Quartier situé à proximité immédiate du centre et sur les hauteurs de Dinant - </w:t>
            </w:r>
            <w:r w:rsidR="002F2BD2" w:rsidRPr="00D822B6">
              <w:rPr>
                <w:rFonts w:ascii="Candara" w:hAnsi="Candara"/>
                <w:color w:val="005370"/>
                <w:sz w:val="24"/>
                <w:szCs w:val="24"/>
              </w:rPr>
              <w:t>45 h</w:t>
            </w:r>
            <w:r w:rsidRPr="00D822B6">
              <w:rPr>
                <w:rFonts w:ascii="Candara" w:hAnsi="Candara"/>
                <w:color w:val="005370"/>
                <w:sz w:val="24"/>
                <w:szCs w:val="24"/>
              </w:rPr>
              <w:t>ect</w:t>
            </w:r>
            <w:r w:rsidR="002F2BD2" w:rsidRPr="00D822B6">
              <w:rPr>
                <w:rFonts w:ascii="Candara" w:hAnsi="Candara"/>
                <w:color w:val="005370"/>
                <w:sz w:val="24"/>
                <w:szCs w:val="24"/>
              </w:rPr>
              <w:t>a</w:t>
            </w:r>
            <w:r w:rsidRPr="00D822B6">
              <w:rPr>
                <w:rFonts w:ascii="Candara" w:hAnsi="Candara"/>
                <w:color w:val="005370"/>
                <w:sz w:val="24"/>
                <w:szCs w:val="24"/>
              </w:rPr>
              <w:t>res</w:t>
            </w:r>
          </w:p>
          <w:p w:rsidR="00075FF3" w:rsidRPr="00D822B6" w:rsidRDefault="00075FF3" w:rsidP="002F2BD2">
            <w:pPr>
              <w:ind w:left="33"/>
              <w:rPr>
                <w:rFonts w:ascii="Candara" w:hAnsi="Candara"/>
                <w:b/>
                <w:color w:val="005370"/>
                <w:sz w:val="28"/>
                <w:szCs w:val="28"/>
              </w:rPr>
            </w:pPr>
          </w:p>
        </w:tc>
      </w:tr>
    </w:tbl>
    <w:p w:rsidR="00075FF3" w:rsidRPr="00D822B6" w:rsidRDefault="00075FF3" w:rsidP="00075FF3">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3A7883E8" wp14:editId="3C6928D5">
                  <wp:extent cx="815340" cy="590291"/>
                  <wp:effectExtent l="0" t="0" r="3810" b="63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7E722C" w:rsidRPr="00D822B6" w:rsidRDefault="007E722C" w:rsidP="007E722C">
            <w:pPr>
              <w:ind w:left="33"/>
              <w:rPr>
                <w:rFonts w:ascii="Candara" w:hAnsi="Candara"/>
                <w:color w:val="005370"/>
                <w:sz w:val="24"/>
                <w:szCs w:val="24"/>
              </w:rPr>
            </w:pPr>
            <w:r w:rsidRPr="00D822B6">
              <w:rPr>
                <w:rFonts w:ascii="Candara" w:hAnsi="Candara"/>
                <w:color w:val="005370"/>
                <w:sz w:val="24"/>
                <w:szCs w:val="24"/>
              </w:rPr>
              <w:t xml:space="preserve">Le projet d’aménagement du plateau de </w:t>
            </w:r>
            <w:proofErr w:type="spellStart"/>
            <w:r w:rsidRPr="00D822B6">
              <w:rPr>
                <w:rFonts w:ascii="Candara" w:hAnsi="Candara"/>
                <w:color w:val="005370"/>
                <w:sz w:val="24"/>
                <w:szCs w:val="24"/>
              </w:rPr>
              <w:t>Wespin</w:t>
            </w:r>
            <w:proofErr w:type="spellEnd"/>
            <w:r w:rsidRPr="00D822B6">
              <w:rPr>
                <w:rFonts w:ascii="Candara" w:hAnsi="Candara"/>
                <w:color w:val="005370"/>
                <w:sz w:val="24"/>
                <w:szCs w:val="24"/>
              </w:rPr>
              <w:t xml:space="preserve"> à Dinant</w:t>
            </w:r>
            <w:r w:rsidR="003D6640">
              <w:rPr>
                <w:rFonts w:ascii="Candara" w:hAnsi="Candara"/>
                <w:color w:val="005370"/>
                <w:sz w:val="24"/>
                <w:szCs w:val="24"/>
              </w:rPr>
              <w:t>, dont la majeure partie du site est propriété de la Société Wallonne du Logement,</w:t>
            </w:r>
            <w:r w:rsidRPr="00D822B6">
              <w:rPr>
                <w:rFonts w:ascii="Candara" w:hAnsi="Candara"/>
                <w:color w:val="005370"/>
                <w:sz w:val="24"/>
                <w:szCs w:val="24"/>
              </w:rPr>
              <w:t xml:space="preserve"> vise le développement d’un programme immobilier résidentiel et touristique au tour d’un nouveau parcours de golf. Une grande variété dans la typologie des logements est prévue avec des immeubles à appartements et des habitations (2, 3, ou 4 façades). Les logements sont disposés de manière à profiter au maximum des vues vers le parcours de golf. Celui-ci comprend 9 ou 18 trous avec club-house, practice couvert et éclairé ainsi qu’une école de golf</w:t>
            </w:r>
          </w:p>
          <w:p w:rsidR="00075FF3" w:rsidRDefault="007E722C" w:rsidP="007E722C">
            <w:pPr>
              <w:ind w:left="33"/>
              <w:rPr>
                <w:rFonts w:ascii="Candara" w:hAnsi="Candara"/>
                <w:color w:val="005370"/>
                <w:sz w:val="24"/>
                <w:szCs w:val="24"/>
              </w:rPr>
            </w:pPr>
            <w:r w:rsidRPr="00D822B6">
              <w:rPr>
                <w:rFonts w:ascii="Candara" w:hAnsi="Candara"/>
                <w:color w:val="005370"/>
                <w:sz w:val="24"/>
                <w:szCs w:val="24"/>
              </w:rPr>
              <w:t>Une attention particulière est portée à l’intégration paysagère de l’ensemble du projet, celle-ci doit se manifester tant dans la qualité architecturale des logements que dans le cadre de vie développer sur le site avec la création d’espaces et de réseaux de promenades.</w:t>
            </w:r>
          </w:p>
          <w:p w:rsidR="003D6640" w:rsidRPr="00D822B6" w:rsidRDefault="003D6640" w:rsidP="007E722C">
            <w:pPr>
              <w:ind w:left="33"/>
              <w:rPr>
                <w:rFonts w:ascii="Candara" w:hAnsi="Candara"/>
                <w:color w:val="005370"/>
                <w:sz w:val="24"/>
                <w:szCs w:val="24"/>
              </w:rPr>
            </w:pPr>
            <w:r>
              <w:rPr>
                <w:rFonts w:ascii="Candara" w:hAnsi="Candara"/>
                <w:color w:val="005370"/>
                <w:sz w:val="24"/>
                <w:szCs w:val="24"/>
              </w:rPr>
              <w:t>La Ville de Dinant a défini ses options et doit rencontrer prochainement la Société Wallonne du Logement.</w:t>
            </w:r>
          </w:p>
        </w:tc>
      </w:tr>
      <w:tr w:rsidR="00075FF3" w:rsidRPr="00D822B6" w:rsidTr="00D429B2">
        <w:tc>
          <w:tcPr>
            <w:tcW w:w="1373" w:type="dxa"/>
            <w:vAlign w:val="center"/>
          </w:tcPr>
          <w:p w:rsidR="00075FF3" w:rsidRPr="00D822B6" w:rsidRDefault="007E722C" w:rsidP="007E722C">
            <w:pPr>
              <w:pStyle w:val="Paragraphedeliste"/>
              <w:ind w:left="0"/>
              <w:rPr>
                <w:rFonts w:ascii="Candara" w:hAnsi="Candara"/>
                <w:b/>
                <w:color w:val="005370"/>
                <w:sz w:val="28"/>
                <w:szCs w:val="28"/>
              </w:rPr>
            </w:pPr>
            <w:r w:rsidRPr="00D822B6">
              <w:rPr>
                <w:rFonts w:ascii="Candara" w:hAnsi="Candara"/>
                <w:b/>
                <w:color w:val="005370"/>
                <w:sz w:val="28"/>
                <w:szCs w:val="28"/>
              </w:rPr>
              <w:t>O</w:t>
            </w:r>
            <w:r w:rsidR="00075FF3" w:rsidRPr="00D822B6">
              <w:rPr>
                <w:rFonts w:ascii="Candara" w:hAnsi="Candara"/>
                <w:b/>
                <w:color w:val="005370"/>
                <w:sz w:val="28"/>
                <w:szCs w:val="28"/>
              </w:rPr>
              <w:t>bjectif</w:t>
            </w:r>
            <w:r w:rsidR="00075FF3" w:rsidRPr="00D822B6">
              <w:rPr>
                <w:noProof/>
                <w:color w:val="005370"/>
                <w:lang w:eastAsia="fr-BE"/>
              </w:rPr>
              <w:drawing>
                <wp:inline distT="0" distB="0" distL="0" distR="0" wp14:anchorId="23F6FAFE" wp14:editId="550797FF">
                  <wp:extent cx="701040" cy="597182"/>
                  <wp:effectExtent l="0" t="0" r="381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188" w:type="dxa"/>
            <w:gridSpan w:val="2"/>
            <w:vAlign w:val="center"/>
          </w:tcPr>
          <w:p w:rsidR="00075FF3" w:rsidRPr="00D822B6" w:rsidRDefault="00075FF3" w:rsidP="00D429B2">
            <w:pPr>
              <w:ind w:left="175"/>
              <w:rPr>
                <w:rFonts w:ascii="Candara" w:eastAsia="Times New Roman" w:hAnsi="Candara" w:cs="Arial"/>
                <w:color w:val="005370"/>
                <w:lang w:eastAsia="fr-BE"/>
              </w:rPr>
            </w:pPr>
          </w:p>
          <w:p w:rsidR="00075FF3" w:rsidRPr="00D822B6" w:rsidRDefault="00075FF3" w:rsidP="00D429B2">
            <w:pPr>
              <w:ind w:left="317"/>
              <w:rPr>
                <w:rFonts w:ascii="Candara" w:eastAsia="Times New Roman" w:hAnsi="Candara" w:cs="Arial"/>
                <w:color w:val="005370"/>
                <w:lang w:eastAsia="fr-BE"/>
              </w:rPr>
            </w:pPr>
          </w:p>
          <w:p w:rsidR="007E722C" w:rsidRPr="00D822B6" w:rsidRDefault="007E722C" w:rsidP="007E722C">
            <w:pPr>
              <w:ind w:left="33"/>
              <w:rPr>
                <w:rFonts w:ascii="Candara" w:hAnsi="Candara"/>
                <w:color w:val="005370"/>
                <w:sz w:val="24"/>
                <w:szCs w:val="24"/>
              </w:rPr>
            </w:pPr>
            <w:r w:rsidRPr="00D822B6">
              <w:rPr>
                <w:rFonts w:ascii="Candara" w:hAnsi="Candara"/>
                <w:color w:val="005370"/>
                <w:sz w:val="24"/>
                <w:szCs w:val="24"/>
              </w:rPr>
              <w:t>Accueillir des nouveaux logements et un parcours de golf</w:t>
            </w:r>
          </w:p>
          <w:p w:rsidR="007E722C" w:rsidRPr="00D822B6" w:rsidRDefault="007E722C" w:rsidP="00D429B2">
            <w:pPr>
              <w:pStyle w:val="Paragraphedeliste"/>
              <w:ind w:left="0"/>
              <w:rPr>
                <w:rFonts w:ascii="Candara" w:hAnsi="Candara"/>
                <w:b/>
                <w:color w:val="005370"/>
                <w:sz w:val="28"/>
                <w:szCs w:val="28"/>
              </w:rPr>
            </w:pPr>
          </w:p>
        </w:tc>
      </w:tr>
    </w:tbl>
    <w:p w:rsidR="00075FF3" w:rsidRPr="00D822B6" w:rsidRDefault="00075FF3" w:rsidP="00075FF3">
      <w:pPr>
        <w:pStyle w:val="Paragraphedeliste"/>
        <w:spacing w:after="0" w:line="240" w:lineRule="auto"/>
        <w:ind w:left="851"/>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RPr="00D822B6" w:rsidTr="00D429B2">
        <w:tc>
          <w:tcPr>
            <w:tcW w:w="1242" w:type="dxa"/>
          </w:tcPr>
          <w:p w:rsidR="00075FF3" w:rsidRPr="00D822B6" w:rsidRDefault="00075FF3" w:rsidP="00D429B2">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31E964C6" wp14:editId="61CBBF9E">
                  <wp:extent cx="489607" cy="502920"/>
                  <wp:effectExtent l="0" t="0" r="571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Pr="00D822B6" w:rsidRDefault="007E722C" w:rsidP="007E722C">
            <w:pPr>
              <w:ind w:left="33"/>
              <w:rPr>
                <w:rFonts w:ascii="Candara" w:hAnsi="Candara"/>
                <w:b/>
                <w:color w:val="005370"/>
                <w:sz w:val="28"/>
                <w:szCs w:val="28"/>
              </w:rPr>
            </w:pPr>
            <w:r w:rsidRPr="00D822B6">
              <w:rPr>
                <w:rFonts w:ascii="Candara" w:hAnsi="Candara"/>
                <w:color w:val="005370"/>
                <w:sz w:val="24"/>
                <w:szCs w:val="24"/>
              </w:rPr>
              <w:t>Première phase en 2020</w:t>
            </w:r>
          </w:p>
        </w:tc>
      </w:tr>
    </w:tbl>
    <w:p w:rsidR="00075FF3" w:rsidRDefault="0064462E" w:rsidP="0064462E">
      <w:pPr>
        <w:pStyle w:val="Paragraphedeliste"/>
        <w:jc w:val="center"/>
        <w:rPr>
          <w:rFonts w:ascii="Candara" w:hAnsi="Candara"/>
          <w:b/>
          <w:color w:val="CC0066"/>
          <w:sz w:val="36"/>
          <w:szCs w:val="36"/>
        </w:rPr>
      </w:pPr>
      <w:r>
        <w:rPr>
          <w:rFonts w:ascii="Candara" w:hAnsi="Candara"/>
          <w:b/>
          <w:noProof/>
          <w:color w:val="CC0066"/>
          <w:sz w:val="36"/>
          <w:szCs w:val="36"/>
          <w:lang w:eastAsia="fr-BE"/>
        </w:rPr>
        <w:drawing>
          <wp:inline distT="0" distB="0" distL="0" distR="0">
            <wp:extent cx="2830822" cy="1887033"/>
            <wp:effectExtent l="0" t="0" r="8255" b="0"/>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ANTCITA2-HD-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38930" cy="1892438"/>
                    </a:xfrm>
                    <a:prstGeom prst="rect">
                      <a:avLst/>
                    </a:prstGeom>
                  </pic:spPr>
                </pic:pic>
              </a:graphicData>
            </a:graphic>
          </wp:inline>
        </w:drawing>
      </w:r>
    </w:p>
    <w:p w:rsidR="00075FF3" w:rsidRPr="00075FF3" w:rsidRDefault="0064462E" w:rsidP="00075FF3">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Pr>
          <w:rFonts w:ascii="Candara" w:eastAsia="Times New Roman" w:hAnsi="Candara" w:cs="Times New Roman"/>
          <w:color w:val="CC0066"/>
          <w:sz w:val="48"/>
          <w:szCs w:val="48"/>
          <w:lang w:val="fr-FR" w:eastAsia="fr-BE"/>
        </w:rPr>
        <w:lastRenderedPageBreak/>
        <w:t>P</w:t>
      </w:r>
      <w:r w:rsidR="00075FF3" w:rsidRPr="00075FF3">
        <w:rPr>
          <w:rFonts w:ascii="Candara" w:eastAsia="Times New Roman" w:hAnsi="Candara" w:cs="Times New Roman"/>
          <w:color w:val="CC0066"/>
          <w:sz w:val="48"/>
          <w:szCs w:val="48"/>
          <w:lang w:val="fr-FR" w:eastAsia="fr-BE"/>
        </w:rPr>
        <w:t xml:space="preserve">rojet </w:t>
      </w:r>
      <w:r>
        <w:rPr>
          <w:rFonts w:ascii="Candara" w:eastAsia="Times New Roman" w:hAnsi="Candara" w:cs="Times New Roman"/>
          <w:color w:val="CC0066"/>
          <w:sz w:val="48"/>
          <w:szCs w:val="48"/>
          <w:lang w:val="fr-FR" w:eastAsia="fr-BE"/>
        </w:rPr>
        <w:t>à</w:t>
      </w:r>
      <w:r w:rsidR="00075FF3" w:rsidRPr="00075FF3">
        <w:rPr>
          <w:rFonts w:ascii="Candara" w:eastAsia="Times New Roman" w:hAnsi="Candara" w:cs="Times New Roman"/>
          <w:color w:val="CC0066"/>
          <w:sz w:val="48"/>
          <w:szCs w:val="48"/>
          <w:lang w:val="fr-FR" w:eastAsia="fr-BE"/>
        </w:rPr>
        <w:t xml:space="preserve"> Philippeville</w:t>
      </w:r>
    </w:p>
    <w:p w:rsidR="00075FF3" w:rsidRDefault="00075FF3" w:rsidP="00075FF3">
      <w:pPr>
        <w:pStyle w:val="Paragraphedeliste"/>
        <w:rPr>
          <w:rFonts w:ascii="Candara" w:hAnsi="Candara"/>
          <w:b/>
          <w:color w:val="CC0066"/>
          <w:sz w:val="36"/>
          <w:szCs w:val="36"/>
        </w:rPr>
      </w:pPr>
      <w:r>
        <w:rPr>
          <w:rFonts w:ascii="Candara" w:hAnsi="Candara"/>
          <w:b/>
          <w:color w:val="CC0066"/>
          <w:sz w:val="36"/>
          <w:szCs w:val="36"/>
        </w:rPr>
        <w:t>La Calamine</w:t>
      </w:r>
    </w:p>
    <w:p w:rsidR="00075FF3" w:rsidRDefault="00075FF3" w:rsidP="00075FF3">
      <w:pPr>
        <w:pStyle w:val="Paragraphedeliste"/>
        <w:rPr>
          <w:rFonts w:ascii="Candara" w:hAnsi="Candara"/>
          <w:b/>
          <w:color w:val="CC0066"/>
          <w:sz w:val="36"/>
          <w:szCs w:val="36"/>
        </w:rPr>
      </w:pP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2DBA6694" wp14:editId="62FE1767">
                  <wp:extent cx="564788" cy="541020"/>
                  <wp:effectExtent l="0" t="0" r="698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7E722C" w:rsidRPr="00D822B6" w:rsidRDefault="007E722C" w:rsidP="007E722C">
            <w:pPr>
              <w:ind w:left="33"/>
              <w:rPr>
                <w:rFonts w:ascii="Candara" w:hAnsi="Candara"/>
                <w:color w:val="005370"/>
                <w:sz w:val="24"/>
                <w:szCs w:val="24"/>
              </w:rPr>
            </w:pPr>
            <w:r w:rsidRPr="00D822B6">
              <w:rPr>
                <w:rFonts w:ascii="Candara" w:hAnsi="Candara"/>
                <w:color w:val="005370"/>
                <w:sz w:val="24"/>
                <w:szCs w:val="24"/>
              </w:rPr>
              <w:t>Rue de La Calamine sur un site de 40 hectares</w:t>
            </w:r>
          </w:p>
          <w:p w:rsidR="00075FF3" w:rsidRPr="00D822B6" w:rsidRDefault="00075FF3" w:rsidP="007E722C">
            <w:pPr>
              <w:ind w:left="33"/>
              <w:rPr>
                <w:rFonts w:ascii="Candara" w:hAnsi="Candara"/>
                <w:b/>
                <w:color w:val="005370"/>
                <w:sz w:val="28"/>
                <w:szCs w:val="28"/>
              </w:rPr>
            </w:pPr>
          </w:p>
        </w:tc>
      </w:tr>
    </w:tbl>
    <w:p w:rsidR="00075FF3" w:rsidRPr="00D822B6" w:rsidRDefault="00075FF3" w:rsidP="00075FF3">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5B2B9B86" wp14:editId="32FA5D84">
                  <wp:extent cx="815340" cy="590291"/>
                  <wp:effectExtent l="0" t="0" r="381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075FF3" w:rsidRPr="00D822B6" w:rsidRDefault="00127210" w:rsidP="003D6640">
            <w:pPr>
              <w:ind w:left="33"/>
              <w:rPr>
                <w:rFonts w:ascii="Candara" w:hAnsi="Candara"/>
                <w:color w:val="005370"/>
                <w:sz w:val="24"/>
                <w:szCs w:val="24"/>
              </w:rPr>
            </w:pPr>
            <w:r>
              <w:rPr>
                <w:rFonts w:ascii="Candara" w:hAnsi="Candara"/>
                <w:color w:val="005370"/>
                <w:sz w:val="24"/>
                <w:szCs w:val="24"/>
              </w:rPr>
              <w:t>Le</w:t>
            </w:r>
            <w:r w:rsidR="007E722C" w:rsidRPr="00D822B6">
              <w:rPr>
                <w:rFonts w:ascii="Candara" w:hAnsi="Candara"/>
                <w:color w:val="005370"/>
                <w:sz w:val="24"/>
                <w:szCs w:val="24"/>
              </w:rPr>
              <w:t xml:space="preserve"> Conseil communal de Philippeville </w:t>
            </w:r>
            <w:r w:rsidR="003D6640">
              <w:rPr>
                <w:rFonts w:ascii="Candara" w:hAnsi="Candara"/>
                <w:color w:val="005370"/>
                <w:sz w:val="24"/>
                <w:szCs w:val="24"/>
              </w:rPr>
              <w:t>a décidé</w:t>
            </w:r>
            <w:r w:rsidR="007E722C" w:rsidRPr="00D822B6">
              <w:rPr>
                <w:rFonts w:ascii="Candara" w:hAnsi="Candara"/>
                <w:color w:val="005370"/>
                <w:sz w:val="24"/>
                <w:szCs w:val="24"/>
              </w:rPr>
              <w:t xml:space="preserve"> d’élaborer </w:t>
            </w:r>
            <w:r w:rsidR="003D6640">
              <w:rPr>
                <w:rFonts w:ascii="Candara" w:hAnsi="Candara"/>
                <w:color w:val="005370"/>
                <w:sz w:val="24"/>
                <w:szCs w:val="24"/>
              </w:rPr>
              <w:t>le</w:t>
            </w:r>
            <w:r w:rsidR="007E722C" w:rsidRPr="00D822B6">
              <w:rPr>
                <w:rFonts w:ascii="Candara" w:hAnsi="Candara"/>
                <w:color w:val="005370"/>
                <w:sz w:val="24"/>
                <w:szCs w:val="24"/>
              </w:rPr>
              <w:t xml:space="preserve"> plan communal d’</w:t>
            </w:r>
            <w:r w:rsidR="003D6640">
              <w:rPr>
                <w:rFonts w:ascii="Candara" w:hAnsi="Candara"/>
                <w:color w:val="005370"/>
                <w:sz w:val="24"/>
                <w:szCs w:val="24"/>
              </w:rPr>
              <w:t xml:space="preserve">aménagement dit « la Calamine ». </w:t>
            </w:r>
            <w:r w:rsidR="007E722C" w:rsidRPr="00D822B6">
              <w:rPr>
                <w:rFonts w:ascii="Candara" w:hAnsi="Candara"/>
                <w:color w:val="005370"/>
                <w:sz w:val="24"/>
                <w:szCs w:val="24"/>
              </w:rPr>
              <w:t>L'objectif de la procédure urbanistique est de permettre la réorganisation du bâti autour d’espaces publics mieux répartis et polarisant en s'intégrant aux équipements communautaires existant (Résidence pour personnes âgées, CPAS et crèche communale). le projet vise à l'augmentation de la capacité de logements du site par une densité raisonnée et une mixité des types et des tailles de logements, en adéquation avec les besoins de la Commune et avec les quartiers d'habitation avoisinant. il vise également à intégrer les circulations internes dans le réseau de voiries existant et prend en compte les aspects liés à la gestion des eaux.  Le site pourra accueillir environ  150 logements individuels, 80 logements collectifs et quelques 25 logements sociaux; les terrains situés au sud resteront à vocation agricole. Un phasage de l’urbanisation est à déterminer en vue d’une urbanisation progressive de la zone et en f</w:t>
            </w:r>
            <w:r w:rsidR="00A33536" w:rsidRPr="00D822B6">
              <w:rPr>
                <w:rFonts w:ascii="Candara" w:hAnsi="Candara"/>
                <w:color w:val="005370"/>
                <w:sz w:val="24"/>
                <w:szCs w:val="24"/>
              </w:rPr>
              <w:t xml:space="preserve">onction des besoins communaux. </w:t>
            </w:r>
          </w:p>
        </w:tc>
      </w:tr>
      <w:tr w:rsidR="00075FF3" w:rsidRPr="00D822B6" w:rsidTr="00D429B2">
        <w:tc>
          <w:tcPr>
            <w:tcW w:w="1373" w:type="dxa"/>
            <w:vAlign w:val="center"/>
          </w:tcPr>
          <w:p w:rsidR="00075FF3" w:rsidRPr="00D822B6" w:rsidRDefault="00075FF3" w:rsidP="00D429B2">
            <w:pPr>
              <w:pStyle w:val="Paragraphedeliste"/>
              <w:ind w:left="0"/>
              <w:jc w:val="center"/>
              <w:rPr>
                <w:rFonts w:ascii="Candara" w:hAnsi="Candara"/>
                <w:b/>
                <w:color w:val="005370"/>
                <w:sz w:val="28"/>
                <w:szCs w:val="28"/>
              </w:rPr>
            </w:pPr>
            <w:r w:rsidRPr="00D822B6">
              <w:rPr>
                <w:rFonts w:ascii="Candara" w:hAnsi="Candara"/>
                <w:b/>
                <w:color w:val="005370"/>
                <w:sz w:val="28"/>
                <w:szCs w:val="28"/>
              </w:rPr>
              <w:t>Objectif</w:t>
            </w:r>
            <w:r w:rsidRPr="00D822B6">
              <w:rPr>
                <w:noProof/>
                <w:color w:val="005370"/>
                <w:lang w:eastAsia="fr-BE"/>
              </w:rPr>
              <w:drawing>
                <wp:inline distT="0" distB="0" distL="0" distR="0" wp14:anchorId="3DDB7154" wp14:editId="2697721E">
                  <wp:extent cx="701040" cy="597182"/>
                  <wp:effectExtent l="0" t="0" r="381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188" w:type="dxa"/>
            <w:gridSpan w:val="2"/>
            <w:vAlign w:val="center"/>
          </w:tcPr>
          <w:p w:rsidR="00075FF3" w:rsidRPr="00D822B6" w:rsidRDefault="00075FF3" w:rsidP="00D429B2">
            <w:pPr>
              <w:ind w:left="175"/>
              <w:rPr>
                <w:rFonts w:ascii="Candara" w:eastAsia="Times New Roman" w:hAnsi="Candara" w:cs="Arial"/>
                <w:color w:val="005370"/>
                <w:lang w:eastAsia="fr-BE"/>
              </w:rPr>
            </w:pPr>
          </w:p>
          <w:p w:rsidR="00A33536" w:rsidRPr="00D822B6" w:rsidRDefault="00A33536" w:rsidP="00A33536">
            <w:pPr>
              <w:ind w:left="33"/>
              <w:rPr>
                <w:rFonts w:ascii="Candara" w:hAnsi="Candara"/>
                <w:color w:val="005370"/>
                <w:sz w:val="24"/>
                <w:szCs w:val="24"/>
              </w:rPr>
            </w:pPr>
            <w:r w:rsidRPr="00D822B6">
              <w:rPr>
                <w:rFonts w:ascii="Candara" w:hAnsi="Candara"/>
                <w:color w:val="005370"/>
                <w:sz w:val="24"/>
                <w:szCs w:val="24"/>
              </w:rPr>
              <w:t xml:space="preserve">Accueillir de nouveaux logements et services </w:t>
            </w:r>
          </w:p>
          <w:p w:rsidR="00075FF3" w:rsidRPr="00D822B6" w:rsidRDefault="00075FF3" w:rsidP="00A33536">
            <w:pPr>
              <w:ind w:left="175"/>
              <w:rPr>
                <w:rFonts w:ascii="Candara" w:eastAsia="Times New Roman" w:hAnsi="Candara" w:cs="Arial"/>
                <w:color w:val="005370"/>
                <w:lang w:eastAsia="fr-BE"/>
              </w:rPr>
            </w:pPr>
          </w:p>
          <w:p w:rsidR="00075FF3" w:rsidRPr="00D822B6" w:rsidRDefault="00075FF3" w:rsidP="00D429B2">
            <w:pPr>
              <w:ind w:left="317"/>
              <w:rPr>
                <w:rFonts w:ascii="Candara" w:eastAsia="Times New Roman" w:hAnsi="Candara" w:cs="Arial"/>
                <w:color w:val="005370"/>
                <w:lang w:eastAsia="fr-BE"/>
              </w:rPr>
            </w:pPr>
          </w:p>
          <w:p w:rsidR="00075FF3" w:rsidRPr="00D822B6" w:rsidRDefault="00075FF3" w:rsidP="00D429B2">
            <w:pPr>
              <w:pStyle w:val="Paragraphedeliste"/>
              <w:ind w:left="0"/>
              <w:rPr>
                <w:rFonts w:ascii="Candara" w:hAnsi="Candara"/>
                <w:b/>
                <w:color w:val="005370"/>
                <w:sz w:val="28"/>
                <w:szCs w:val="28"/>
              </w:rPr>
            </w:pPr>
          </w:p>
        </w:tc>
      </w:tr>
    </w:tbl>
    <w:p w:rsidR="00075FF3" w:rsidRDefault="00075FF3" w:rsidP="00075FF3">
      <w:pPr>
        <w:pStyle w:val="Paragraphedeliste"/>
        <w:spacing w:after="0" w:line="240" w:lineRule="auto"/>
        <w:ind w:left="851"/>
        <w:rPr>
          <w:rFonts w:ascii="Candara" w:hAnsi="Candara"/>
          <w:b/>
          <w:color w:val="005370"/>
          <w:sz w:val="28"/>
          <w:szCs w:val="28"/>
        </w:rPr>
      </w:pPr>
      <w:r w:rsidRPr="00FA169D">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Tr="00D429B2">
        <w:tc>
          <w:tcPr>
            <w:tcW w:w="1242" w:type="dxa"/>
          </w:tcPr>
          <w:p w:rsidR="00075FF3" w:rsidRDefault="00075FF3" w:rsidP="00D429B2">
            <w:pPr>
              <w:pStyle w:val="Paragraphedeliste"/>
              <w:ind w:left="0" w:right="176"/>
              <w:jc w:val="center"/>
              <w:rPr>
                <w:rFonts w:ascii="Candara" w:hAnsi="Candara"/>
                <w:b/>
                <w:color w:val="005370"/>
                <w:sz w:val="28"/>
                <w:szCs w:val="28"/>
              </w:rPr>
            </w:pPr>
            <w:r>
              <w:rPr>
                <w:noProof/>
                <w:lang w:eastAsia="fr-BE"/>
              </w:rPr>
              <w:drawing>
                <wp:inline distT="0" distB="0" distL="0" distR="0" wp14:anchorId="49D0AC65" wp14:editId="65726DE3">
                  <wp:extent cx="489607" cy="502920"/>
                  <wp:effectExtent l="0" t="0" r="571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Default="00A33536" w:rsidP="00D429B2">
            <w:pPr>
              <w:rPr>
                <w:rFonts w:ascii="Candara" w:hAnsi="Candara"/>
                <w:b/>
                <w:color w:val="005370"/>
                <w:sz w:val="28"/>
                <w:szCs w:val="28"/>
              </w:rPr>
            </w:pPr>
            <w:r w:rsidRPr="00D822B6">
              <w:rPr>
                <w:rFonts w:ascii="Candara" w:hAnsi="Candara"/>
                <w:color w:val="005370"/>
                <w:sz w:val="24"/>
                <w:szCs w:val="24"/>
              </w:rPr>
              <w:t>Etude technique concernant l'égouttage pour 2016</w:t>
            </w:r>
          </w:p>
        </w:tc>
      </w:tr>
    </w:tbl>
    <w:p w:rsidR="00075FF3" w:rsidRDefault="00075FF3" w:rsidP="00075FF3">
      <w:pPr>
        <w:pStyle w:val="Paragraphedeliste"/>
        <w:rPr>
          <w:rFonts w:ascii="Candara" w:hAnsi="Candara"/>
          <w:b/>
          <w:color w:val="CC0066"/>
          <w:sz w:val="36"/>
          <w:szCs w:val="36"/>
        </w:rPr>
      </w:pPr>
    </w:p>
    <w:p w:rsidR="00075FF3" w:rsidRDefault="00075FF3" w:rsidP="0064462E">
      <w:pPr>
        <w:pStyle w:val="Paragraphedeliste"/>
        <w:jc w:val="center"/>
        <w:rPr>
          <w:rFonts w:ascii="Candara" w:hAnsi="Candara"/>
          <w:b/>
          <w:noProof/>
          <w:color w:val="CC0066"/>
          <w:sz w:val="36"/>
          <w:szCs w:val="36"/>
          <w:lang w:eastAsia="fr-BE"/>
        </w:rPr>
      </w:pPr>
    </w:p>
    <w:p w:rsidR="00A33536" w:rsidRDefault="00A33536" w:rsidP="0064462E">
      <w:pPr>
        <w:pStyle w:val="Paragraphedeliste"/>
        <w:jc w:val="center"/>
        <w:rPr>
          <w:rFonts w:ascii="Candara" w:hAnsi="Candara"/>
          <w:b/>
          <w:color w:val="CC0066"/>
          <w:sz w:val="36"/>
          <w:szCs w:val="36"/>
        </w:rPr>
      </w:pPr>
    </w:p>
    <w:p w:rsidR="00075FF3" w:rsidRDefault="00075FF3" w:rsidP="00075FF3">
      <w:pPr>
        <w:pStyle w:val="Paragraphedeliste"/>
        <w:rPr>
          <w:rFonts w:ascii="Candara" w:hAnsi="Candara"/>
          <w:b/>
          <w:color w:val="CC0066"/>
          <w:sz w:val="36"/>
          <w:szCs w:val="36"/>
        </w:rPr>
      </w:pPr>
    </w:p>
    <w:p w:rsidR="00075FF3" w:rsidRPr="00075FF3" w:rsidRDefault="00075FF3" w:rsidP="00075FF3">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sidRPr="00075FF3">
        <w:rPr>
          <w:rFonts w:ascii="Candara" w:eastAsia="Times New Roman" w:hAnsi="Candara" w:cs="Times New Roman"/>
          <w:color w:val="CC0066"/>
          <w:sz w:val="48"/>
          <w:szCs w:val="48"/>
          <w:lang w:val="fr-FR" w:eastAsia="fr-BE"/>
        </w:rPr>
        <w:lastRenderedPageBreak/>
        <w:t xml:space="preserve">Projet à </w:t>
      </w:r>
      <w:proofErr w:type="spellStart"/>
      <w:r w:rsidRPr="00075FF3">
        <w:rPr>
          <w:rFonts w:ascii="Candara" w:eastAsia="Times New Roman" w:hAnsi="Candara" w:cs="Times New Roman"/>
          <w:color w:val="CC0066"/>
          <w:sz w:val="48"/>
          <w:szCs w:val="48"/>
          <w:lang w:val="fr-FR" w:eastAsia="fr-BE"/>
        </w:rPr>
        <w:t>Gedinne</w:t>
      </w:r>
      <w:proofErr w:type="spellEnd"/>
    </w:p>
    <w:p w:rsidR="00075FF3" w:rsidRDefault="00075FF3" w:rsidP="00075FF3">
      <w:pPr>
        <w:pStyle w:val="Paragraphedeliste"/>
        <w:rPr>
          <w:rFonts w:ascii="Candara" w:hAnsi="Candara"/>
          <w:b/>
          <w:color w:val="CC0066"/>
          <w:sz w:val="36"/>
          <w:szCs w:val="36"/>
        </w:rPr>
      </w:pPr>
      <w:proofErr w:type="spellStart"/>
      <w:r>
        <w:rPr>
          <w:rFonts w:ascii="Candara" w:hAnsi="Candara"/>
          <w:b/>
          <w:color w:val="CC0066"/>
          <w:sz w:val="36"/>
          <w:szCs w:val="36"/>
        </w:rPr>
        <w:t>Vencimont</w:t>
      </w:r>
      <w:proofErr w:type="spellEnd"/>
    </w:p>
    <w:p w:rsidR="00075FF3" w:rsidRDefault="00075FF3" w:rsidP="00075FF3">
      <w:pPr>
        <w:pStyle w:val="Paragraphedeliste"/>
        <w:rPr>
          <w:rFonts w:ascii="Candara" w:hAnsi="Candara"/>
          <w:b/>
          <w:color w:val="CC0066"/>
          <w:sz w:val="36"/>
          <w:szCs w:val="36"/>
        </w:rPr>
      </w:pP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6209CA42" wp14:editId="2CA12A3B">
                  <wp:extent cx="564788" cy="541020"/>
                  <wp:effectExtent l="0" t="0" r="698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A33536" w:rsidRPr="00D822B6" w:rsidRDefault="00A33536" w:rsidP="00A33536">
            <w:pPr>
              <w:ind w:left="33"/>
              <w:rPr>
                <w:rFonts w:ascii="Candara" w:hAnsi="Candara"/>
                <w:color w:val="005370"/>
                <w:sz w:val="24"/>
                <w:szCs w:val="24"/>
              </w:rPr>
            </w:pPr>
            <w:r w:rsidRPr="00D822B6">
              <w:rPr>
                <w:rFonts w:ascii="Candara" w:hAnsi="Candara"/>
                <w:color w:val="005370"/>
                <w:sz w:val="24"/>
                <w:szCs w:val="24"/>
              </w:rPr>
              <w:t xml:space="preserve">En extension du village de </w:t>
            </w:r>
            <w:proofErr w:type="spellStart"/>
            <w:r w:rsidRPr="00D822B6">
              <w:rPr>
                <w:rFonts w:ascii="Candara" w:hAnsi="Candara"/>
                <w:color w:val="005370"/>
                <w:sz w:val="24"/>
                <w:szCs w:val="24"/>
              </w:rPr>
              <w:t>Vencimont</w:t>
            </w:r>
            <w:proofErr w:type="spellEnd"/>
            <w:r w:rsidRPr="00D822B6">
              <w:rPr>
                <w:rFonts w:ascii="Candara" w:hAnsi="Candara"/>
                <w:color w:val="005370"/>
                <w:sz w:val="24"/>
                <w:szCs w:val="24"/>
              </w:rPr>
              <w:t xml:space="preserve"> (</w:t>
            </w:r>
            <w:proofErr w:type="spellStart"/>
            <w:r w:rsidRPr="00D822B6">
              <w:rPr>
                <w:rFonts w:ascii="Candara" w:hAnsi="Candara"/>
                <w:color w:val="005370"/>
                <w:sz w:val="24"/>
                <w:szCs w:val="24"/>
              </w:rPr>
              <w:t>Gedinne</w:t>
            </w:r>
            <w:proofErr w:type="spellEnd"/>
            <w:r w:rsidRPr="00D822B6">
              <w:rPr>
                <w:rFonts w:ascii="Candara" w:hAnsi="Candara"/>
                <w:color w:val="005370"/>
                <w:sz w:val="24"/>
                <w:szCs w:val="24"/>
              </w:rPr>
              <w:t>) – 40 hectares</w:t>
            </w:r>
          </w:p>
          <w:p w:rsidR="00075FF3" w:rsidRPr="00D822B6" w:rsidRDefault="00075FF3" w:rsidP="00A33536">
            <w:pPr>
              <w:ind w:left="33"/>
              <w:rPr>
                <w:rFonts w:ascii="Candara" w:hAnsi="Candara"/>
                <w:b/>
                <w:color w:val="005370"/>
                <w:sz w:val="28"/>
                <w:szCs w:val="28"/>
              </w:rPr>
            </w:pPr>
          </w:p>
        </w:tc>
      </w:tr>
    </w:tbl>
    <w:p w:rsidR="00075FF3" w:rsidRPr="00D822B6" w:rsidRDefault="00075FF3" w:rsidP="00075FF3">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4B536B9C" wp14:editId="5A541790">
                  <wp:extent cx="815340" cy="590291"/>
                  <wp:effectExtent l="0" t="0" r="3810" b="6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A33536" w:rsidRPr="00D822B6" w:rsidRDefault="00A33536" w:rsidP="00A33536">
            <w:pPr>
              <w:ind w:left="33"/>
              <w:rPr>
                <w:rFonts w:ascii="Candara" w:hAnsi="Candara"/>
                <w:color w:val="005370"/>
                <w:sz w:val="24"/>
                <w:szCs w:val="24"/>
              </w:rPr>
            </w:pPr>
            <w:r w:rsidRPr="00D822B6">
              <w:rPr>
                <w:rFonts w:ascii="Candara" w:hAnsi="Candara"/>
                <w:color w:val="005370"/>
                <w:sz w:val="24"/>
                <w:szCs w:val="24"/>
              </w:rPr>
              <w:t xml:space="preserve">Présentant de nombreux atouts paysagers et écologiques, le site constitue le cadre idéal pour développer des projets touristiques en lien étroit avec la nature. Le site présente une superficie suffisante pour y développer un programme immobilier à vocation touristique de grande ampleur, de type village de vacances. Le site pourra accueillir plus de 250 unités de logements qui seront disposés en « grappe » autour de voiries secondaires. La mise en œuvre de cette zone de loisirs reprise au plan de secteur est structurée via par un outil urbanistique qui vise à développer de manière optimale son potentiel touristique tout en exprimant les lignes directrices de l’organisation du site  et les options d’aménagement adéquates en fonction de la situation existante. </w:t>
            </w:r>
          </w:p>
          <w:p w:rsidR="00075FF3" w:rsidRPr="00D822B6" w:rsidRDefault="00075FF3" w:rsidP="00A33536">
            <w:pPr>
              <w:ind w:left="33"/>
              <w:rPr>
                <w:rFonts w:ascii="Candara" w:eastAsia="Times New Roman" w:hAnsi="Candara" w:cs="Arial"/>
                <w:color w:val="005370"/>
                <w:lang w:eastAsia="fr-BE"/>
              </w:rPr>
            </w:pPr>
          </w:p>
        </w:tc>
      </w:tr>
      <w:tr w:rsidR="00075FF3" w:rsidRPr="00D822B6" w:rsidTr="00D429B2">
        <w:tc>
          <w:tcPr>
            <w:tcW w:w="1373" w:type="dxa"/>
            <w:vAlign w:val="center"/>
          </w:tcPr>
          <w:p w:rsidR="00075FF3" w:rsidRPr="00D822B6" w:rsidRDefault="00075FF3" w:rsidP="00D429B2">
            <w:pPr>
              <w:pStyle w:val="Paragraphedeliste"/>
              <w:ind w:left="0"/>
              <w:jc w:val="center"/>
              <w:rPr>
                <w:rFonts w:ascii="Candara" w:hAnsi="Candara"/>
                <w:b/>
                <w:color w:val="005370"/>
                <w:sz w:val="28"/>
                <w:szCs w:val="28"/>
              </w:rPr>
            </w:pPr>
            <w:r w:rsidRPr="00D822B6">
              <w:rPr>
                <w:rFonts w:ascii="Candara" w:hAnsi="Candara"/>
                <w:b/>
                <w:color w:val="005370"/>
                <w:sz w:val="28"/>
                <w:szCs w:val="28"/>
              </w:rPr>
              <w:t>Objectif</w:t>
            </w:r>
            <w:r w:rsidRPr="00D822B6">
              <w:rPr>
                <w:noProof/>
                <w:color w:val="005370"/>
                <w:lang w:eastAsia="fr-BE"/>
              </w:rPr>
              <w:drawing>
                <wp:inline distT="0" distB="0" distL="0" distR="0" wp14:anchorId="76E9694F" wp14:editId="7379EAF7">
                  <wp:extent cx="701040" cy="597182"/>
                  <wp:effectExtent l="0" t="0" r="381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188" w:type="dxa"/>
            <w:gridSpan w:val="2"/>
            <w:vAlign w:val="center"/>
          </w:tcPr>
          <w:p w:rsidR="00075FF3" w:rsidRPr="00D822B6" w:rsidRDefault="00075FF3" w:rsidP="00D429B2">
            <w:pPr>
              <w:ind w:left="175"/>
              <w:rPr>
                <w:rFonts w:ascii="Candara" w:eastAsia="Times New Roman" w:hAnsi="Candara" w:cs="Arial"/>
                <w:color w:val="005370"/>
                <w:lang w:eastAsia="fr-BE"/>
              </w:rPr>
            </w:pPr>
          </w:p>
          <w:p w:rsidR="00075FF3" w:rsidRPr="00D822B6" w:rsidRDefault="00075FF3" w:rsidP="00D429B2">
            <w:pPr>
              <w:ind w:left="175"/>
              <w:rPr>
                <w:rFonts w:ascii="Candara" w:eastAsia="Times New Roman" w:hAnsi="Candara" w:cs="Arial"/>
                <w:color w:val="005370"/>
                <w:lang w:eastAsia="fr-BE"/>
              </w:rPr>
            </w:pPr>
          </w:p>
          <w:p w:rsidR="00A33536" w:rsidRPr="00D822B6" w:rsidRDefault="00A33536" w:rsidP="00A33536">
            <w:pPr>
              <w:ind w:left="33"/>
              <w:rPr>
                <w:rFonts w:ascii="Candara" w:hAnsi="Candara"/>
                <w:color w:val="005370"/>
                <w:sz w:val="24"/>
                <w:szCs w:val="24"/>
              </w:rPr>
            </w:pPr>
            <w:r w:rsidRPr="00D822B6">
              <w:rPr>
                <w:rFonts w:ascii="Candara" w:hAnsi="Candara"/>
                <w:color w:val="005370"/>
                <w:sz w:val="24"/>
                <w:szCs w:val="24"/>
              </w:rPr>
              <w:t xml:space="preserve">Promouvoir le développement touristique </w:t>
            </w:r>
          </w:p>
          <w:p w:rsidR="00075FF3" w:rsidRPr="00D822B6" w:rsidRDefault="00075FF3" w:rsidP="00D429B2">
            <w:pPr>
              <w:ind w:left="317"/>
              <w:rPr>
                <w:rFonts w:ascii="Candara" w:eastAsia="Times New Roman" w:hAnsi="Candara" w:cs="Arial"/>
                <w:color w:val="005370"/>
                <w:lang w:eastAsia="fr-BE"/>
              </w:rPr>
            </w:pPr>
          </w:p>
          <w:p w:rsidR="00075FF3" w:rsidRPr="00D822B6" w:rsidRDefault="00075FF3" w:rsidP="00D429B2">
            <w:pPr>
              <w:pStyle w:val="Paragraphedeliste"/>
              <w:ind w:left="0"/>
              <w:rPr>
                <w:rFonts w:ascii="Candara" w:hAnsi="Candara"/>
                <w:b/>
                <w:color w:val="005370"/>
                <w:sz w:val="28"/>
                <w:szCs w:val="28"/>
              </w:rPr>
            </w:pPr>
          </w:p>
        </w:tc>
      </w:tr>
    </w:tbl>
    <w:p w:rsidR="00075FF3" w:rsidRPr="00D822B6" w:rsidRDefault="00075FF3" w:rsidP="00075FF3">
      <w:pPr>
        <w:pStyle w:val="Paragraphedeliste"/>
        <w:spacing w:after="0" w:line="240" w:lineRule="auto"/>
        <w:ind w:left="851"/>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RPr="00D822B6" w:rsidTr="00D429B2">
        <w:tc>
          <w:tcPr>
            <w:tcW w:w="1242" w:type="dxa"/>
          </w:tcPr>
          <w:p w:rsidR="00075FF3" w:rsidRPr="00D822B6" w:rsidRDefault="00075FF3" w:rsidP="00D429B2">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380CC463" wp14:editId="5CD6DB09">
                  <wp:extent cx="489607" cy="502920"/>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A33536" w:rsidRPr="00D822B6" w:rsidRDefault="00A33536" w:rsidP="00A33536">
            <w:pPr>
              <w:ind w:left="33"/>
              <w:rPr>
                <w:rFonts w:ascii="Candara" w:hAnsi="Candara"/>
                <w:color w:val="005370"/>
                <w:sz w:val="24"/>
                <w:szCs w:val="24"/>
              </w:rPr>
            </w:pPr>
            <w:r w:rsidRPr="00D822B6">
              <w:rPr>
                <w:rFonts w:ascii="Candara" w:hAnsi="Candara"/>
                <w:color w:val="005370"/>
                <w:sz w:val="24"/>
                <w:szCs w:val="24"/>
              </w:rPr>
              <w:t>2017</w:t>
            </w:r>
          </w:p>
          <w:p w:rsidR="00075FF3" w:rsidRPr="00D822B6" w:rsidRDefault="00075FF3" w:rsidP="00D429B2">
            <w:pPr>
              <w:rPr>
                <w:rFonts w:ascii="Candara" w:hAnsi="Candara"/>
                <w:b/>
                <w:color w:val="005370"/>
                <w:sz w:val="28"/>
                <w:szCs w:val="28"/>
              </w:rPr>
            </w:pPr>
          </w:p>
        </w:tc>
      </w:tr>
    </w:tbl>
    <w:p w:rsidR="00075FF3" w:rsidRPr="00D822B6" w:rsidRDefault="00075FF3" w:rsidP="00075FF3">
      <w:pPr>
        <w:pStyle w:val="Paragraphedeliste"/>
        <w:rPr>
          <w:rFonts w:ascii="Candara" w:hAnsi="Candara"/>
          <w:b/>
          <w:color w:val="005370"/>
          <w:sz w:val="36"/>
          <w:szCs w:val="36"/>
        </w:rPr>
      </w:pPr>
    </w:p>
    <w:p w:rsidR="00075FF3" w:rsidRDefault="00075FF3" w:rsidP="0064462E">
      <w:pPr>
        <w:pStyle w:val="Paragraphedeliste"/>
        <w:jc w:val="center"/>
        <w:rPr>
          <w:rFonts w:ascii="Candara" w:hAnsi="Candara"/>
          <w:b/>
          <w:noProof/>
          <w:color w:val="CC0066"/>
          <w:sz w:val="36"/>
          <w:szCs w:val="36"/>
          <w:lang w:eastAsia="fr-BE"/>
        </w:rPr>
      </w:pPr>
    </w:p>
    <w:p w:rsidR="00A33536" w:rsidRDefault="00A33536" w:rsidP="0064462E">
      <w:pPr>
        <w:pStyle w:val="Paragraphedeliste"/>
        <w:jc w:val="center"/>
        <w:rPr>
          <w:rFonts w:ascii="Candara" w:hAnsi="Candara"/>
          <w:b/>
          <w:noProof/>
          <w:color w:val="CC0066"/>
          <w:sz w:val="36"/>
          <w:szCs w:val="36"/>
          <w:lang w:eastAsia="fr-BE"/>
        </w:rPr>
      </w:pPr>
    </w:p>
    <w:p w:rsidR="00A33536" w:rsidRDefault="00A33536" w:rsidP="0064462E">
      <w:pPr>
        <w:pStyle w:val="Paragraphedeliste"/>
        <w:jc w:val="center"/>
        <w:rPr>
          <w:rFonts w:ascii="Candara" w:hAnsi="Candara"/>
          <w:b/>
          <w:noProof/>
          <w:color w:val="CC0066"/>
          <w:sz w:val="36"/>
          <w:szCs w:val="36"/>
          <w:lang w:eastAsia="fr-BE"/>
        </w:rPr>
      </w:pPr>
    </w:p>
    <w:p w:rsidR="00A33536" w:rsidRDefault="00A33536" w:rsidP="0064462E">
      <w:pPr>
        <w:pStyle w:val="Paragraphedeliste"/>
        <w:jc w:val="center"/>
        <w:rPr>
          <w:rFonts w:ascii="Candara" w:hAnsi="Candara"/>
          <w:b/>
          <w:color w:val="CC0066"/>
          <w:sz w:val="36"/>
          <w:szCs w:val="36"/>
        </w:rPr>
      </w:pPr>
    </w:p>
    <w:p w:rsidR="00075FF3" w:rsidRDefault="00075FF3" w:rsidP="00075FF3">
      <w:pPr>
        <w:pStyle w:val="Paragraphedeliste"/>
        <w:rPr>
          <w:rFonts w:ascii="Candara" w:hAnsi="Candara"/>
          <w:b/>
          <w:color w:val="CC0066"/>
          <w:sz w:val="36"/>
          <w:szCs w:val="36"/>
        </w:rPr>
      </w:pPr>
    </w:p>
    <w:p w:rsidR="00075FF3" w:rsidRPr="00075FF3" w:rsidRDefault="00075FF3" w:rsidP="00075FF3">
      <w:pPr>
        <w:pStyle w:val="Paragraphedeliste"/>
        <w:spacing w:before="100" w:beforeAutospacing="1" w:after="100" w:afterAutospacing="1" w:line="240" w:lineRule="auto"/>
        <w:jc w:val="center"/>
        <w:rPr>
          <w:rFonts w:ascii="Candara" w:eastAsia="Times New Roman" w:hAnsi="Candara" w:cs="Times New Roman"/>
          <w:color w:val="CC0066"/>
          <w:sz w:val="48"/>
          <w:szCs w:val="48"/>
          <w:lang w:val="fr-FR" w:eastAsia="fr-BE"/>
        </w:rPr>
      </w:pPr>
      <w:r w:rsidRPr="00075FF3">
        <w:rPr>
          <w:rFonts w:ascii="Candara" w:eastAsia="Times New Roman" w:hAnsi="Candara" w:cs="Times New Roman"/>
          <w:color w:val="CC0066"/>
          <w:sz w:val="48"/>
          <w:szCs w:val="48"/>
          <w:lang w:val="fr-FR" w:eastAsia="fr-BE"/>
        </w:rPr>
        <w:lastRenderedPageBreak/>
        <w:t>Projets de Ciney</w:t>
      </w:r>
    </w:p>
    <w:p w:rsidR="00075FF3" w:rsidRDefault="00D355E5" w:rsidP="00075FF3">
      <w:pPr>
        <w:pStyle w:val="Paragraphedeliste"/>
        <w:numPr>
          <w:ilvl w:val="0"/>
          <w:numId w:val="4"/>
        </w:numPr>
        <w:rPr>
          <w:rFonts w:ascii="Candara" w:hAnsi="Candara"/>
          <w:b/>
          <w:color w:val="CC0066"/>
          <w:sz w:val="36"/>
          <w:szCs w:val="36"/>
        </w:rPr>
      </w:pPr>
      <w:proofErr w:type="spellStart"/>
      <w:r>
        <w:rPr>
          <w:rFonts w:ascii="Candara" w:hAnsi="Candara"/>
          <w:b/>
          <w:color w:val="CC0066"/>
          <w:sz w:val="36"/>
          <w:szCs w:val="36"/>
        </w:rPr>
        <w:t>Vi</w:t>
      </w:r>
      <w:r w:rsidR="00075FF3">
        <w:rPr>
          <w:rFonts w:ascii="Candara" w:hAnsi="Candara"/>
          <w:b/>
          <w:color w:val="CC0066"/>
          <w:sz w:val="36"/>
          <w:szCs w:val="36"/>
        </w:rPr>
        <w:t>ncon</w:t>
      </w:r>
      <w:proofErr w:type="spellEnd"/>
    </w:p>
    <w:p w:rsidR="00075FF3" w:rsidRPr="00075FF3" w:rsidRDefault="00075FF3" w:rsidP="00075FF3">
      <w:pPr>
        <w:ind w:left="720"/>
        <w:rPr>
          <w:rFonts w:ascii="Candara" w:hAnsi="Candara"/>
          <w:b/>
          <w:color w:val="005370"/>
          <w:sz w:val="28"/>
          <w:szCs w:val="28"/>
        </w:rPr>
      </w:pPr>
      <w:r w:rsidRPr="00075FF3">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50462165" wp14:editId="2D7BFA35">
                  <wp:extent cx="564788" cy="541020"/>
                  <wp:effectExtent l="0" t="0" r="6985" b="0"/>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075FF3" w:rsidRPr="00D822B6" w:rsidRDefault="00075FF3" w:rsidP="00D429B2">
            <w:pPr>
              <w:ind w:left="33"/>
              <w:rPr>
                <w:rFonts w:ascii="Candara" w:hAnsi="Candara"/>
                <w:b/>
                <w:color w:val="005370"/>
                <w:sz w:val="28"/>
                <w:szCs w:val="28"/>
              </w:rPr>
            </w:pPr>
          </w:p>
          <w:p w:rsidR="00075FF3" w:rsidRPr="00D822B6" w:rsidRDefault="009B36D0" w:rsidP="00D429B2">
            <w:pPr>
              <w:ind w:left="175"/>
              <w:rPr>
                <w:rFonts w:ascii="Candara" w:hAnsi="Candara"/>
                <w:color w:val="005370"/>
                <w:sz w:val="24"/>
                <w:szCs w:val="24"/>
              </w:rPr>
            </w:pPr>
            <w:r w:rsidRPr="00D822B6">
              <w:rPr>
                <w:rFonts w:ascii="Candara" w:hAnsi="Candara"/>
                <w:color w:val="005370"/>
                <w:sz w:val="24"/>
                <w:szCs w:val="24"/>
              </w:rPr>
              <w:t>Terrain propriété co</w:t>
            </w:r>
            <w:r w:rsidR="00D355E5">
              <w:rPr>
                <w:rFonts w:ascii="Candara" w:hAnsi="Candara"/>
                <w:color w:val="005370"/>
                <w:sz w:val="24"/>
                <w:szCs w:val="24"/>
              </w:rPr>
              <w:t xml:space="preserve">mmunale de 8 hectares situé à </w:t>
            </w:r>
            <w:proofErr w:type="spellStart"/>
            <w:r w:rsidR="00D355E5">
              <w:rPr>
                <w:rFonts w:ascii="Candara" w:hAnsi="Candara"/>
                <w:color w:val="005370"/>
                <w:sz w:val="24"/>
                <w:szCs w:val="24"/>
              </w:rPr>
              <w:t>Vi</w:t>
            </w:r>
            <w:r w:rsidRPr="00D822B6">
              <w:rPr>
                <w:rFonts w:ascii="Candara" w:hAnsi="Candara"/>
                <w:color w:val="005370"/>
                <w:sz w:val="24"/>
                <w:szCs w:val="24"/>
              </w:rPr>
              <w:t>ncon</w:t>
            </w:r>
            <w:proofErr w:type="spellEnd"/>
          </w:p>
        </w:tc>
      </w:tr>
    </w:tbl>
    <w:p w:rsidR="00075FF3" w:rsidRPr="00D822B6" w:rsidRDefault="00075FF3" w:rsidP="00075FF3">
      <w:pPr>
        <w:ind w:firstLine="708"/>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7AAC97DC" wp14:editId="4A4AC9FC">
                  <wp:extent cx="815340" cy="590291"/>
                  <wp:effectExtent l="0" t="0" r="3810" b="635"/>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9B36D0" w:rsidRPr="00D822B6" w:rsidRDefault="009B36D0" w:rsidP="009B36D0">
            <w:pPr>
              <w:ind w:left="175"/>
              <w:rPr>
                <w:rFonts w:ascii="Candara" w:hAnsi="Candara"/>
                <w:color w:val="005370"/>
                <w:sz w:val="24"/>
                <w:szCs w:val="24"/>
              </w:rPr>
            </w:pPr>
            <w:r w:rsidRPr="00D822B6">
              <w:rPr>
                <w:rFonts w:ascii="Candara" w:hAnsi="Candara"/>
                <w:color w:val="005370"/>
                <w:sz w:val="24"/>
                <w:szCs w:val="24"/>
              </w:rPr>
              <w:t>Le projet fait suite à l’obtention d’un certificat d’Urbanisme par la Ville de Ciney. Ces terrains communaux permettront de développer du logement sur 3,2 hectares (16 parcelles + une réserve foncière).</w:t>
            </w:r>
          </w:p>
          <w:p w:rsidR="00075FF3" w:rsidRPr="00D822B6" w:rsidRDefault="00075FF3" w:rsidP="009B36D0">
            <w:pPr>
              <w:ind w:left="175"/>
              <w:rPr>
                <w:rFonts w:ascii="Candara" w:eastAsia="Times New Roman" w:hAnsi="Candara" w:cs="Arial"/>
                <w:color w:val="005370"/>
                <w:lang w:eastAsia="fr-BE"/>
              </w:rPr>
            </w:pPr>
            <w:r w:rsidRPr="00D822B6">
              <w:rPr>
                <w:rFonts w:ascii="Candara" w:hAnsi="Candara"/>
                <w:b/>
                <w:color w:val="005370"/>
                <w:sz w:val="28"/>
                <w:szCs w:val="28"/>
              </w:rPr>
              <w:t xml:space="preserve">   </w:t>
            </w:r>
          </w:p>
        </w:tc>
      </w:tr>
      <w:tr w:rsidR="00075FF3" w:rsidRPr="00D822B6" w:rsidTr="00D429B2">
        <w:tc>
          <w:tcPr>
            <w:tcW w:w="1373" w:type="dxa"/>
            <w:vAlign w:val="center"/>
          </w:tcPr>
          <w:p w:rsidR="00075FF3" w:rsidRPr="00D822B6" w:rsidRDefault="00075FF3" w:rsidP="00D429B2">
            <w:pPr>
              <w:pStyle w:val="Paragraphedeliste"/>
              <w:ind w:left="0"/>
              <w:jc w:val="center"/>
              <w:rPr>
                <w:rFonts w:ascii="Candara" w:hAnsi="Candara"/>
                <w:b/>
                <w:color w:val="005370"/>
                <w:sz w:val="28"/>
                <w:szCs w:val="28"/>
              </w:rPr>
            </w:pPr>
            <w:r w:rsidRPr="00D822B6">
              <w:rPr>
                <w:rFonts w:ascii="Candara" w:hAnsi="Candara"/>
                <w:b/>
                <w:color w:val="005370"/>
                <w:sz w:val="28"/>
                <w:szCs w:val="28"/>
              </w:rPr>
              <w:t>Objectif</w:t>
            </w:r>
            <w:r w:rsidRPr="00D822B6">
              <w:rPr>
                <w:noProof/>
                <w:color w:val="005370"/>
                <w:lang w:eastAsia="fr-BE"/>
              </w:rPr>
              <w:drawing>
                <wp:inline distT="0" distB="0" distL="0" distR="0" wp14:anchorId="60A99874" wp14:editId="654A8403">
                  <wp:extent cx="701040" cy="597182"/>
                  <wp:effectExtent l="0" t="0" r="3810" b="0"/>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188" w:type="dxa"/>
            <w:gridSpan w:val="2"/>
            <w:vAlign w:val="center"/>
          </w:tcPr>
          <w:p w:rsidR="00075FF3" w:rsidRPr="00D822B6" w:rsidRDefault="00075FF3" w:rsidP="00D429B2">
            <w:pPr>
              <w:ind w:left="175"/>
              <w:rPr>
                <w:rFonts w:ascii="Candara" w:eastAsia="Times New Roman" w:hAnsi="Candara" w:cs="Arial"/>
                <w:color w:val="005370"/>
                <w:lang w:eastAsia="fr-BE"/>
              </w:rPr>
            </w:pPr>
          </w:p>
          <w:p w:rsidR="00075FF3" w:rsidRPr="00D822B6" w:rsidRDefault="009B36D0" w:rsidP="00A33536">
            <w:pPr>
              <w:ind w:left="175"/>
              <w:rPr>
                <w:rFonts w:ascii="Candara" w:eastAsia="Times New Roman" w:hAnsi="Candara" w:cs="Arial"/>
                <w:color w:val="005370"/>
                <w:sz w:val="24"/>
                <w:szCs w:val="24"/>
                <w:lang w:eastAsia="fr-BE"/>
              </w:rPr>
            </w:pPr>
            <w:r w:rsidRPr="00D822B6">
              <w:rPr>
                <w:rFonts w:ascii="Candara" w:eastAsia="Times New Roman" w:hAnsi="Candara" w:cs="Arial"/>
                <w:color w:val="005370"/>
                <w:sz w:val="24"/>
                <w:szCs w:val="24"/>
                <w:lang w:eastAsia="fr-BE"/>
              </w:rPr>
              <w:t>Créer du nouveau</w:t>
            </w:r>
            <w:r w:rsidR="00A33536" w:rsidRPr="00D822B6">
              <w:rPr>
                <w:rFonts w:ascii="Candara" w:eastAsia="Times New Roman" w:hAnsi="Candara" w:cs="Arial"/>
                <w:color w:val="005370"/>
                <w:sz w:val="24"/>
                <w:szCs w:val="24"/>
                <w:lang w:eastAsia="fr-BE"/>
              </w:rPr>
              <w:t xml:space="preserve"> logement en zone d'habitat à caractère rural</w:t>
            </w:r>
          </w:p>
          <w:p w:rsidR="00075FF3" w:rsidRPr="00D822B6" w:rsidRDefault="00075FF3" w:rsidP="00D429B2">
            <w:pPr>
              <w:ind w:left="317"/>
              <w:rPr>
                <w:rFonts w:ascii="Candara" w:eastAsia="Times New Roman" w:hAnsi="Candara" w:cs="Arial"/>
                <w:color w:val="005370"/>
                <w:lang w:eastAsia="fr-BE"/>
              </w:rPr>
            </w:pPr>
          </w:p>
          <w:p w:rsidR="00075FF3" w:rsidRPr="00D822B6" w:rsidRDefault="00075FF3" w:rsidP="00D429B2">
            <w:pPr>
              <w:pStyle w:val="Paragraphedeliste"/>
              <w:ind w:left="0"/>
              <w:rPr>
                <w:rFonts w:ascii="Candara" w:hAnsi="Candara"/>
                <w:b/>
                <w:color w:val="005370"/>
                <w:sz w:val="28"/>
                <w:szCs w:val="28"/>
              </w:rPr>
            </w:pPr>
          </w:p>
        </w:tc>
      </w:tr>
    </w:tbl>
    <w:p w:rsidR="00075FF3" w:rsidRPr="00D822B6" w:rsidRDefault="00075FF3" w:rsidP="00075FF3">
      <w:pPr>
        <w:pStyle w:val="Paragraphedeliste"/>
        <w:numPr>
          <w:ilvl w:val="0"/>
          <w:numId w:val="4"/>
        </w:numPr>
        <w:spacing w:after="0" w:line="240" w:lineRule="auto"/>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RPr="00D822B6" w:rsidTr="00D429B2">
        <w:tc>
          <w:tcPr>
            <w:tcW w:w="1242" w:type="dxa"/>
          </w:tcPr>
          <w:p w:rsidR="00075FF3" w:rsidRPr="00D822B6" w:rsidRDefault="00075FF3" w:rsidP="00D429B2">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6BD34E19" wp14:editId="2468179C">
                  <wp:extent cx="489607" cy="502920"/>
                  <wp:effectExtent l="0" t="0" r="5715" b="0"/>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Pr="00D822B6" w:rsidRDefault="009B36D0" w:rsidP="009B36D0">
            <w:pPr>
              <w:ind w:left="175"/>
              <w:rPr>
                <w:rFonts w:ascii="Candara" w:hAnsi="Candara"/>
                <w:color w:val="005370"/>
                <w:sz w:val="24"/>
                <w:szCs w:val="24"/>
              </w:rPr>
            </w:pPr>
            <w:r w:rsidRPr="00D822B6">
              <w:rPr>
                <w:rFonts w:ascii="Candara" w:hAnsi="Candara"/>
                <w:color w:val="005370"/>
                <w:sz w:val="24"/>
                <w:szCs w:val="24"/>
              </w:rPr>
              <w:t>Dès 2016</w:t>
            </w:r>
          </w:p>
        </w:tc>
      </w:tr>
      <w:tr w:rsidR="009B36D0" w:rsidTr="00D429B2">
        <w:tc>
          <w:tcPr>
            <w:tcW w:w="1242" w:type="dxa"/>
          </w:tcPr>
          <w:p w:rsidR="009B36D0" w:rsidRDefault="009B36D0" w:rsidP="009B36D0">
            <w:pPr>
              <w:pStyle w:val="Paragraphedeliste"/>
              <w:ind w:left="0" w:right="176"/>
              <w:rPr>
                <w:noProof/>
                <w:lang w:eastAsia="fr-BE"/>
              </w:rPr>
            </w:pPr>
          </w:p>
        </w:tc>
        <w:tc>
          <w:tcPr>
            <w:tcW w:w="8079" w:type="dxa"/>
            <w:vAlign w:val="center"/>
          </w:tcPr>
          <w:p w:rsidR="009B36D0" w:rsidRPr="009B36D0" w:rsidRDefault="009B36D0" w:rsidP="00D429B2">
            <w:pPr>
              <w:rPr>
                <w:rFonts w:ascii="Candara" w:hAnsi="Candara"/>
                <w:sz w:val="24"/>
                <w:szCs w:val="24"/>
              </w:rPr>
            </w:pPr>
          </w:p>
        </w:tc>
      </w:tr>
    </w:tbl>
    <w:p w:rsidR="00075FF3" w:rsidRDefault="0064462E" w:rsidP="0064462E">
      <w:pPr>
        <w:pStyle w:val="Paragraphedeliste"/>
        <w:ind w:left="1080"/>
        <w:jc w:val="center"/>
        <w:rPr>
          <w:rFonts w:ascii="Candara" w:hAnsi="Candara"/>
          <w:b/>
          <w:color w:val="CC0066"/>
          <w:sz w:val="36"/>
          <w:szCs w:val="36"/>
        </w:rPr>
      </w:pPr>
      <w:r>
        <w:rPr>
          <w:noProof/>
          <w:lang w:eastAsia="fr-BE"/>
        </w:rPr>
        <w:drawing>
          <wp:inline distT="0" distB="0" distL="0" distR="0" wp14:anchorId="3475CA68" wp14:editId="381DF200">
            <wp:extent cx="3848100" cy="3011877"/>
            <wp:effectExtent l="0" t="0" r="0" b="0"/>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47282" cy="3011237"/>
                    </a:xfrm>
                    <a:prstGeom prst="rect">
                      <a:avLst/>
                    </a:prstGeom>
                  </pic:spPr>
                </pic:pic>
              </a:graphicData>
            </a:graphic>
          </wp:inline>
        </w:drawing>
      </w:r>
    </w:p>
    <w:p w:rsidR="009B36D0" w:rsidRDefault="009B36D0" w:rsidP="0064462E">
      <w:pPr>
        <w:pStyle w:val="Paragraphedeliste"/>
        <w:ind w:left="1080"/>
        <w:jc w:val="center"/>
        <w:rPr>
          <w:rFonts w:ascii="Candara" w:hAnsi="Candara"/>
          <w:b/>
          <w:color w:val="CC0066"/>
          <w:sz w:val="36"/>
          <w:szCs w:val="36"/>
        </w:rPr>
      </w:pPr>
    </w:p>
    <w:p w:rsidR="00075FF3" w:rsidRDefault="00075FF3" w:rsidP="003D6640">
      <w:pPr>
        <w:pStyle w:val="Paragraphedeliste"/>
        <w:numPr>
          <w:ilvl w:val="0"/>
          <w:numId w:val="16"/>
        </w:numPr>
        <w:rPr>
          <w:rFonts w:ascii="Candara" w:hAnsi="Candara"/>
          <w:b/>
          <w:color w:val="CC0066"/>
          <w:sz w:val="36"/>
          <w:szCs w:val="36"/>
        </w:rPr>
      </w:pPr>
      <w:r>
        <w:rPr>
          <w:rFonts w:ascii="Candara" w:hAnsi="Candara"/>
          <w:b/>
          <w:color w:val="CC0066"/>
          <w:sz w:val="36"/>
          <w:szCs w:val="36"/>
        </w:rPr>
        <w:lastRenderedPageBreak/>
        <w:t xml:space="preserve">Domaine provincial de </w:t>
      </w:r>
      <w:proofErr w:type="spellStart"/>
      <w:r>
        <w:rPr>
          <w:rFonts w:ascii="Candara" w:hAnsi="Candara"/>
          <w:b/>
          <w:color w:val="CC0066"/>
          <w:sz w:val="36"/>
          <w:szCs w:val="36"/>
        </w:rPr>
        <w:t>Chevetogne</w:t>
      </w:r>
      <w:proofErr w:type="spellEnd"/>
    </w:p>
    <w:p w:rsidR="00075FF3" w:rsidRDefault="00075FF3" w:rsidP="00075FF3">
      <w:pPr>
        <w:ind w:left="720"/>
        <w:rPr>
          <w:rFonts w:ascii="Candara" w:hAnsi="Candara"/>
          <w:b/>
          <w:color w:val="CC0066"/>
          <w:sz w:val="36"/>
          <w:szCs w:val="36"/>
        </w:rPr>
      </w:pP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Tr="00D429B2">
        <w:tc>
          <w:tcPr>
            <w:tcW w:w="1373" w:type="dxa"/>
          </w:tcPr>
          <w:p w:rsidR="00075FF3" w:rsidRDefault="00075FF3" w:rsidP="00D429B2">
            <w:pPr>
              <w:pStyle w:val="Paragraphedeliste"/>
              <w:ind w:left="0"/>
              <w:jc w:val="right"/>
              <w:rPr>
                <w:rFonts w:ascii="Candara" w:hAnsi="Candara"/>
                <w:b/>
                <w:color w:val="005370"/>
                <w:sz w:val="28"/>
                <w:szCs w:val="28"/>
              </w:rPr>
            </w:pPr>
            <w:r>
              <w:rPr>
                <w:noProof/>
                <w:lang w:eastAsia="fr-BE"/>
              </w:rPr>
              <w:drawing>
                <wp:inline distT="0" distB="0" distL="0" distR="0" wp14:anchorId="42C1A0A6" wp14:editId="193CDE0B">
                  <wp:extent cx="564788" cy="541020"/>
                  <wp:effectExtent l="0" t="0" r="6985"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9B36D0" w:rsidRPr="00D822B6" w:rsidRDefault="009B36D0" w:rsidP="009B36D0">
            <w:pPr>
              <w:rPr>
                <w:rFonts w:ascii="Candara" w:hAnsi="Candara"/>
                <w:bCs/>
                <w:color w:val="005370"/>
                <w:sz w:val="24"/>
                <w:szCs w:val="24"/>
              </w:rPr>
            </w:pPr>
            <w:r w:rsidRPr="00D822B6">
              <w:rPr>
                <w:rFonts w:ascii="Candara" w:hAnsi="Candara"/>
                <w:bCs/>
                <w:color w:val="005370"/>
                <w:sz w:val="24"/>
                <w:szCs w:val="24"/>
              </w:rPr>
              <w:t xml:space="preserve">Domaine de 600 hectares situé aux portes de l’Ardenne, ouvert au public, </w:t>
            </w:r>
            <w:proofErr w:type="spellStart"/>
            <w:r w:rsidRPr="00D822B6">
              <w:rPr>
                <w:rFonts w:ascii="Candara" w:hAnsi="Candara"/>
                <w:bCs/>
                <w:color w:val="005370"/>
                <w:sz w:val="24"/>
                <w:szCs w:val="24"/>
              </w:rPr>
              <w:t>Chevetogne</w:t>
            </w:r>
            <w:proofErr w:type="spellEnd"/>
            <w:r w:rsidRPr="00D822B6">
              <w:rPr>
                <w:rFonts w:ascii="Candara" w:hAnsi="Candara"/>
                <w:bCs/>
                <w:color w:val="005370"/>
                <w:sz w:val="24"/>
                <w:szCs w:val="24"/>
              </w:rPr>
              <w:t xml:space="preserve"> représente un modèle public de développement culturel, écologique, sociale, démocratique et économique.</w:t>
            </w:r>
          </w:p>
          <w:p w:rsidR="009B36D0" w:rsidRPr="00D822B6" w:rsidRDefault="009B36D0" w:rsidP="009B36D0">
            <w:pPr>
              <w:rPr>
                <w:rFonts w:ascii="Candara" w:hAnsi="Candara"/>
                <w:bCs/>
                <w:color w:val="005370"/>
                <w:sz w:val="24"/>
                <w:szCs w:val="24"/>
              </w:rPr>
            </w:pPr>
            <w:r w:rsidRPr="00D822B6">
              <w:rPr>
                <w:rFonts w:ascii="Candara" w:hAnsi="Candara"/>
                <w:bCs/>
                <w:color w:val="005370"/>
                <w:sz w:val="24"/>
                <w:szCs w:val="24"/>
              </w:rPr>
              <w:t xml:space="preserve">De nombreuses infrastructures y sont présentes : piscine, </w:t>
            </w:r>
            <w:proofErr w:type="spellStart"/>
            <w:r w:rsidRPr="00D822B6">
              <w:rPr>
                <w:rFonts w:ascii="Candara" w:hAnsi="Candara"/>
                <w:bCs/>
                <w:color w:val="005370"/>
                <w:sz w:val="24"/>
                <w:szCs w:val="24"/>
              </w:rPr>
              <w:t>horeca</w:t>
            </w:r>
            <w:proofErr w:type="spellEnd"/>
            <w:r w:rsidRPr="00D822B6">
              <w:rPr>
                <w:rFonts w:ascii="Candara" w:hAnsi="Candara"/>
                <w:bCs/>
                <w:color w:val="005370"/>
                <w:sz w:val="24"/>
                <w:szCs w:val="24"/>
              </w:rPr>
              <w:t>, ferme pédagogique, musée, terrains de sport, plaines de jeux, étangs et activités nautiques, promenade, ...</w:t>
            </w:r>
          </w:p>
          <w:p w:rsidR="009B36D0" w:rsidRPr="00D822B6" w:rsidRDefault="009B36D0" w:rsidP="00701A4D">
            <w:pPr>
              <w:rPr>
                <w:rFonts w:ascii="Candara" w:hAnsi="Candara"/>
                <w:color w:val="005370"/>
                <w:sz w:val="24"/>
                <w:szCs w:val="24"/>
              </w:rPr>
            </w:pPr>
            <w:r w:rsidRPr="00D822B6">
              <w:rPr>
                <w:rFonts w:ascii="Candara" w:hAnsi="Candara"/>
                <w:bCs/>
                <w:color w:val="005370"/>
                <w:sz w:val="24"/>
                <w:szCs w:val="24"/>
              </w:rPr>
              <w:t xml:space="preserve">Le parc accueille également bon nombre d’événements éphémères (nuit du feu, festivals,..). Plusieurs types d’hébergements sont également présents : cabanes, hôtel, </w:t>
            </w:r>
            <w:r w:rsidR="00701A4D" w:rsidRPr="00D822B6">
              <w:rPr>
                <w:rFonts w:ascii="Candara" w:hAnsi="Candara"/>
                <w:bCs/>
                <w:color w:val="005370"/>
                <w:sz w:val="24"/>
                <w:szCs w:val="24"/>
              </w:rPr>
              <w:t xml:space="preserve"> et </w:t>
            </w:r>
            <w:r w:rsidRPr="00D822B6">
              <w:rPr>
                <w:rFonts w:ascii="Candara" w:hAnsi="Candara"/>
                <w:bCs/>
                <w:color w:val="005370"/>
                <w:sz w:val="24"/>
                <w:szCs w:val="24"/>
              </w:rPr>
              <w:t>camping</w:t>
            </w:r>
            <w:r w:rsidR="00701A4D" w:rsidRPr="00D822B6">
              <w:rPr>
                <w:rFonts w:ascii="Candara" w:hAnsi="Candara"/>
                <w:bCs/>
                <w:color w:val="005370"/>
                <w:sz w:val="24"/>
                <w:szCs w:val="24"/>
              </w:rPr>
              <w:t xml:space="preserve">. Le site accueille quelque </w:t>
            </w:r>
            <w:r w:rsidRPr="00D822B6">
              <w:rPr>
                <w:rFonts w:ascii="Candara" w:hAnsi="Candara"/>
                <w:bCs/>
                <w:color w:val="005370"/>
                <w:sz w:val="24"/>
                <w:szCs w:val="24"/>
              </w:rPr>
              <w:t xml:space="preserve"> 500.00</w:t>
            </w:r>
            <w:r w:rsidR="00701A4D" w:rsidRPr="00D822B6">
              <w:rPr>
                <w:rFonts w:ascii="Candara" w:hAnsi="Candara"/>
                <w:bCs/>
                <w:color w:val="005370"/>
                <w:sz w:val="24"/>
                <w:szCs w:val="24"/>
              </w:rPr>
              <w:t>0 visiteurs chaque année.</w:t>
            </w:r>
          </w:p>
          <w:p w:rsidR="00075FF3" w:rsidRPr="00D822B6" w:rsidRDefault="00075FF3" w:rsidP="00075FF3">
            <w:pPr>
              <w:ind w:left="33"/>
              <w:rPr>
                <w:rFonts w:ascii="Candara" w:hAnsi="Candara"/>
                <w:b/>
                <w:color w:val="005370"/>
                <w:sz w:val="28"/>
                <w:szCs w:val="28"/>
              </w:rPr>
            </w:pPr>
          </w:p>
        </w:tc>
      </w:tr>
    </w:tbl>
    <w:p w:rsidR="00075FF3"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Tr="00D429B2">
        <w:trPr>
          <w:gridAfter w:val="1"/>
          <w:wAfter w:w="250" w:type="dxa"/>
        </w:trPr>
        <w:tc>
          <w:tcPr>
            <w:tcW w:w="1373" w:type="dxa"/>
          </w:tcPr>
          <w:p w:rsidR="00075FF3" w:rsidRDefault="00075FF3" w:rsidP="00D429B2">
            <w:pPr>
              <w:pStyle w:val="Paragraphedeliste"/>
              <w:ind w:left="0"/>
              <w:rPr>
                <w:rFonts w:ascii="Candara" w:hAnsi="Candara"/>
                <w:b/>
                <w:color w:val="005370"/>
                <w:sz w:val="28"/>
                <w:szCs w:val="28"/>
              </w:rPr>
            </w:pPr>
            <w:r>
              <w:rPr>
                <w:noProof/>
                <w:lang w:eastAsia="fr-BE"/>
              </w:rPr>
              <w:drawing>
                <wp:inline distT="0" distB="0" distL="0" distR="0" wp14:anchorId="4F1F0863" wp14:editId="7491A73C">
                  <wp:extent cx="815340" cy="590291"/>
                  <wp:effectExtent l="0" t="0" r="3810" b="635"/>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Default="00075FF3" w:rsidP="00D429B2">
            <w:pPr>
              <w:pStyle w:val="Paragraphedeliste"/>
              <w:ind w:left="0"/>
              <w:rPr>
                <w:rFonts w:ascii="Candara" w:hAnsi="Candara"/>
                <w:b/>
                <w:color w:val="005370"/>
                <w:sz w:val="28"/>
                <w:szCs w:val="28"/>
              </w:rPr>
            </w:pPr>
          </w:p>
        </w:tc>
        <w:tc>
          <w:tcPr>
            <w:tcW w:w="7938" w:type="dxa"/>
          </w:tcPr>
          <w:p w:rsidR="00075FF3" w:rsidRPr="006747CA" w:rsidRDefault="003D6640" w:rsidP="003D6640">
            <w:pPr>
              <w:rPr>
                <w:rFonts w:ascii="Candara" w:hAnsi="Candara"/>
                <w:bCs/>
                <w:color w:val="005370"/>
                <w:sz w:val="24"/>
                <w:szCs w:val="24"/>
              </w:rPr>
            </w:pPr>
            <w:r>
              <w:rPr>
                <w:rFonts w:ascii="Candara" w:hAnsi="Candara"/>
                <w:bCs/>
                <w:color w:val="005370"/>
                <w:sz w:val="24"/>
                <w:szCs w:val="24"/>
              </w:rPr>
              <w:t xml:space="preserve">La Province de Namur réfléchit quant à l’opportunité de développer un </w:t>
            </w:r>
            <w:proofErr w:type="spellStart"/>
            <w:r>
              <w:rPr>
                <w:rFonts w:ascii="Candara" w:hAnsi="Candara"/>
                <w:bCs/>
                <w:color w:val="005370"/>
                <w:sz w:val="24"/>
                <w:szCs w:val="24"/>
              </w:rPr>
              <w:t>resort</w:t>
            </w:r>
            <w:proofErr w:type="spellEnd"/>
            <w:r>
              <w:rPr>
                <w:rFonts w:ascii="Candara" w:hAnsi="Candara"/>
                <w:bCs/>
                <w:color w:val="005370"/>
                <w:sz w:val="24"/>
                <w:szCs w:val="24"/>
              </w:rPr>
              <w:t xml:space="preserve"> dans </w:t>
            </w:r>
            <w:r w:rsidR="00EA59A4" w:rsidRPr="00EA59A4">
              <w:rPr>
                <w:rFonts w:ascii="Candara" w:hAnsi="Candara"/>
                <w:bCs/>
                <w:color w:val="005370"/>
                <w:sz w:val="24"/>
                <w:szCs w:val="24"/>
              </w:rPr>
              <w:t>une zone</w:t>
            </w:r>
            <w:r w:rsidR="00EA59A4">
              <w:rPr>
                <w:rFonts w:ascii="Candara" w:hAnsi="Candara"/>
                <w:bCs/>
                <w:color w:val="005370"/>
                <w:sz w:val="24"/>
                <w:szCs w:val="24"/>
              </w:rPr>
              <w:t xml:space="preserve"> de loisirs contiguë au Domaine. </w:t>
            </w:r>
            <w:r w:rsidR="00EA59A4" w:rsidRPr="00EA59A4">
              <w:rPr>
                <w:rFonts w:ascii="Candara" w:hAnsi="Candara"/>
                <w:bCs/>
                <w:color w:val="005370"/>
                <w:sz w:val="24"/>
                <w:szCs w:val="24"/>
              </w:rPr>
              <w:t xml:space="preserve"> 17 h</w:t>
            </w:r>
            <w:r>
              <w:rPr>
                <w:rFonts w:ascii="Candara" w:hAnsi="Candara"/>
                <w:bCs/>
                <w:color w:val="005370"/>
                <w:sz w:val="24"/>
                <w:szCs w:val="24"/>
              </w:rPr>
              <w:t>ect</w:t>
            </w:r>
            <w:r w:rsidR="00EA59A4" w:rsidRPr="00EA59A4">
              <w:rPr>
                <w:rFonts w:ascii="Candara" w:hAnsi="Candara"/>
                <w:bCs/>
                <w:color w:val="005370"/>
                <w:sz w:val="24"/>
                <w:szCs w:val="24"/>
              </w:rPr>
              <w:t>a</w:t>
            </w:r>
            <w:r>
              <w:rPr>
                <w:rFonts w:ascii="Candara" w:hAnsi="Candara"/>
                <w:bCs/>
                <w:color w:val="005370"/>
                <w:sz w:val="24"/>
                <w:szCs w:val="24"/>
              </w:rPr>
              <w:t>res</w:t>
            </w:r>
            <w:r w:rsidR="00EA59A4" w:rsidRPr="00EA59A4">
              <w:rPr>
                <w:rFonts w:ascii="Candara" w:hAnsi="Candara"/>
                <w:bCs/>
                <w:color w:val="005370"/>
                <w:sz w:val="24"/>
                <w:szCs w:val="24"/>
              </w:rPr>
              <w:t xml:space="preserve"> </w:t>
            </w:r>
            <w:r w:rsidR="00EA59A4">
              <w:rPr>
                <w:rFonts w:ascii="Candara" w:hAnsi="Candara"/>
                <w:bCs/>
                <w:color w:val="005370"/>
                <w:sz w:val="24"/>
                <w:szCs w:val="24"/>
              </w:rPr>
              <w:t>sont disponibles</w:t>
            </w:r>
            <w:r w:rsidR="006747CA">
              <w:rPr>
                <w:rFonts w:ascii="Candara" w:hAnsi="Candara"/>
                <w:bCs/>
                <w:color w:val="005370"/>
                <w:sz w:val="24"/>
                <w:szCs w:val="24"/>
              </w:rPr>
              <w:t>.</w:t>
            </w:r>
          </w:p>
        </w:tc>
      </w:tr>
      <w:tr w:rsidR="00075FF3" w:rsidTr="00D429B2">
        <w:tc>
          <w:tcPr>
            <w:tcW w:w="1373" w:type="dxa"/>
            <w:vAlign w:val="center"/>
          </w:tcPr>
          <w:p w:rsidR="00075FF3" w:rsidRDefault="00075FF3" w:rsidP="00D429B2">
            <w:pPr>
              <w:pStyle w:val="Paragraphedeliste"/>
              <w:ind w:left="0"/>
              <w:jc w:val="center"/>
              <w:rPr>
                <w:rFonts w:ascii="Candara" w:hAnsi="Candara"/>
                <w:b/>
                <w:color w:val="005370"/>
                <w:sz w:val="28"/>
                <w:szCs w:val="28"/>
              </w:rPr>
            </w:pPr>
            <w:r w:rsidRPr="00FA169D">
              <w:rPr>
                <w:rFonts w:ascii="Candara" w:hAnsi="Candara"/>
                <w:b/>
                <w:color w:val="005370"/>
                <w:sz w:val="28"/>
                <w:szCs w:val="28"/>
              </w:rPr>
              <w:t>Objectif</w:t>
            </w:r>
            <w:r>
              <w:rPr>
                <w:noProof/>
                <w:lang w:eastAsia="fr-BE"/>
              </w:rPr>
              <w:drawing>
                <wp:inline distT="0" distB="0" distL="0" distR="0" wp14:anchorId="12C9B0DF" wp14:editId="5E930917">
                  <wp:extent cx="701040" cy="597182"/>
                  <wp:effectExtent l="0" t="0" r="3810" b="0"/>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01788" cy="597819"/>
                          </a:xfrm>
                          <a:prstGeom prst="rect">
                            <a:avLst/>
                          </a:prstGeom>
                        </pic:spPr>
                      </pic:pic>
                    </a:graphicData>
                  </a:graphic>
                </wp:inline>
              </w:drawing>
            </w:r>
          </w:p>
        </w:tc>
        <w:tc>
          <w:tcPr>
            <w:tcW w:w="8188" w:type="dxa"/>
            <w:gridSpan w:val="2"/>
            <w:vAlign w:val="center"/>
          </w:tcPr>
          <w:p w:rsidR="00075FF3" w:rsidRDefault="00075FF3" w:rsidP="00D429B2">
            <w:pPr>
              <w:ind w:left="175"/>
              <w:rPr>
                <w:rFonts w:ascii="Candara" w:eastAsia="Times New Roman" w:hAnsi="Candara" w:cs="Arial"/>
                <w:color w:val="000000"/>
                <w:lang w:eastAsia="fr-BE"/>
              </w:rPr>
            </w:pPr>
          </w:p>
          <w:p w:rsidR="00EA59A4" w:rsidRPr="00EA59A4" w:rsidRDefault="00EA59A4" w:rsidP="00EA59A4">
            <w:pPr>
              <w:rPr>
                <w:rFonts w:ascii="Candara" w:hAnsi="Candara"/>
                <w:bCs/>
                <w:color w:val="005370"/>
                <w:sz w:val="24"/>
                <w:szCs w:val="24"/>
              </w:rPr>
            </w:pPr>
            <w:r>
              <w:rPr>
                <w:rFonts w:ascii="Candara" w:hAnsi="Candara"/>
                <w:bCs/>
                <w:color w:val="005370"/>
                <w:sz w:val="24"/>
                <w:szCs w:val="24"/>
              </w:rPr>
              <w:t>Mesurer l’intérêt du secteur immobilier pour d</w:t>
            </w:r>
            <w:r w:rsidRPr="00EA59A4">
              <w:rPr>
                <w:rFonts w:ascii="Candara" w:hAnsi="Candara"/>
                <w:bCs/>
                <w:color w:val="005370"/>
                <w:sz w:val="24"/>
                <w:szCs w:val="24"/>
              </w:rPr>
              <w:t>évelopper un projet de village de vacances en synergie avec les équipements et activités d</w:t>
            </w:r>
            <w:r w:rsidR="006747CA">
              <w:rPr>
                <w:rFonts w:ascii="Candara" w:hAnsi="Candara"/>
                <w:bCs/>
                <w:color w:val="005370"/>
                <w:sz w:val="24"/>
                <w:szCs w:val="24"/>
              </w:rPr>
              <w:t>éjà proposés dans le Domaine</w:t>
            </w:r>
          </w:p>
          <w:p w:rsidR="00075FF3" w:rsidRPr="00FA169D" w:rsidRDefault="00075FF3" w:rsidP="00D429B2">
            <w:pPr>
              <w:ind w:left="317"/>
              <w:rPr>
                <w:rFonts w:ascii="Candara" w:eastAsia="Times New Roman" w:hAnsi="Candara" w:cs="Arial"/>
                <w:color w:val="000000"/>
                <w:lang w:eastAsia="fr-BE"/>
              </w:rPr>
            </w:pPr>
          </w:p>
          <w:p w:rsidR="00075FF3" w:rsidRDefault="00075FF3" w:rsidP="00D429B2">
            <w:pPr>
              <w:pStyle w:val="Paragraphedeliste"/>
              <w:ind w:left="0"/>
              <w:rPr>
                <w:rFonts w:ascii="Candara" w:hAnsi="Candara"/>
                <w:b/>
                <w:color w:val="005370"/>
                <w:sz w:val="28"/>
                <w:szCs w:val="28"/>
              </w:rPr>
            </w:pPr>
          </w:p>
        </w:tc>
      </w:tr>
    </w:tbl>
    <w:p w:rsidR="00075FF3" w:rsidRDefault="00075FF3" w:rsidP="00075FF3">
      <w:pPr>
        <w:pStyle w:val="Paragraphedeliste"/>
        <w:spacing w:after="0" w:line="240" w:lineRule="auto"/>
        <w:ind w:left="851"/>
        <w:rPr>
          <w:rFonts w:ascii="Candara" w:hAnsi="Candara"/>
          <w:b/>
          <w:color w:val="005370"/>
          <w:sz w:val="28"/>
          <w:szCs w:val="28"/>
        </w:rPr>
      </w:pPr>
      <w:r w:rsidRPr="00FA169D">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Tr="00D429B2">
        <w:tc>
          <w:tcPr>
            <w:tcW w:w="1242" w:type="dxa"/>
          </w:tcPr>
          <w:p w:rsidR="00075FF3" w:rsidRDefault="00075FF3" w:rsidP="00D429B2">
            <w:pPr>
              <w:pStyle w:val="Paragraphedeliste"/>
              <w:ind w:left="0" w:right="176"/>
              <w:jc w:val="center"/>
              <w:rPr>
                <w:rFonts w:ascii="Candara" w:hAnsi="Candara"/>
                <w:b/>
                <w:color w:val="005370"/>
                <w:sz w:val="28"/>
                <w:szCs w:val="28"/>
              </w:rPr>
            </w:pPr>
            <w:r>
              <w:rPr>
                <w:noProof/>
                <w:lang w:eastAsia="fr-BE"/>
              </w:rPr>
              <w:drawing>
                <wp:inline distT="0" distB="0" distL="0" distR="0" wp14:anchorId="49D0AC65" wp14:editId="65726DE3">
                  <wp:extent cx="489607" cy="502920"/>
                  <wp:effectExtent l="0" t="0" r="5715" b="0"/>
                  <wp:docPr id="2056" name="Imag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Pr="00D822B6" w:rsidRDefault="00EA59A4" w:rsidP="00D429B2">
            <w:pPr>
              <w:rPr>
                <w:rFonts w:ascii="Candara" w:eastAsia="Times New Roman" w:hAnsi="Candara" w:cs="Arial"/>
                <w:color w:val="005370"/>
                <w:sz w:val="24"/>
                <w:szCs w:val="24"/>
                <w:lang w:eastAsia="fr-BE"/>
              </w:rPr>
            </w:pPr>
            <w:r>
              <w:rPr>
                <w:rFonts w:ascii="Candara" w:eastAsia="Times New Roman" w:hAnsi="Candara" w:cs="Arial"/>
                <w:color w:val="005370"/>
                <w:sz w:val="24"/>
                <w:szCs w:val="24"/>
                <w:lang w:eastAsia="fr-BE"/>
              </w:rPr>
              <w:t>Pas de timing à ce stade</w:t>
            </w:r>
          </w:p>
          <w:p w:rsidR="00075FF3" w:rsidRDefault="00075FF3" w:rsidP="00D429B2">
            <w:pPr>
              <w:rPr>
                <w:rFonts w:ascii="Candara" w:hAnsi="Candara"/>
                <w:b/>
                <w:color w:val="005370"/>
                <w:sz w:val="28"/>
                <w:szCs w:val="28"/>
              </w:rPr>
            </w:pPr>
          </w:p>
        </w:tc>
      </w:tr>
    </w:tbl>
    <w:p w:rsidR="00075FF3" w:rsidRDefault="00075FF3" w:rsidP="00075FF3">
      <w:pPr>
        <w:ind w:left="720"/>
        <w:rPr>
          <w:rFonts w:ascii="Candara" w:hAnsi="Candara"/>
          <w:b/>
          <w:color w:val="CC0066"/>
          <w:sz w:val="36"/>
          <w:szCs w:val="36"/>
        </w:rPr>
      </w:pPr>
    </w:p>
    <w:p w:rsidR="00075FF3" w:rsidRDefault="00075FF3" w:rsidP="00BE532E">
      <w:pPr>
        <w:ind w:left="720"/>
        <w:jc w:val="center"/>
        <w:rPr>
          <w:noProof/>
          <w:lang w:eastAsia="fr-BE"/>
        </w:rPr>
      </w:pPr>
    </w:p>
    <w:p w:rsidR="00701A4D" w:rsidRDefault="00701A4D" w:rsidP="00BE532E">
      <w:pPr>
        <w:ind w:left="720"/>
        <w:jc w:val="center"/>
        <w:rPr>
          <w:noProof/>
          <w:lang w:eastAsia="fr-BE"/>
        </w:rPr>
      </w:pPr>
    </w:p>
    <w:p w:rsidR="00701A4D" w:rsidRDefault="00701A4D" w:rsidP="00BE532E">
      <w:pPr>
        <w:ind w:left="720"/>
        <w:jc w:val="center"/>
        <w:rPr>
          <w:rFonts w:ascii="Candara" w:hAnsi="Candara"/>
          <w:b/>
          <w:color w:val="CC0066"/>
          <w:sz w:val="36"/>
          <w:szCs w:val="36"/>
        </w:rPr>
      </w:pPr>
    </w:p>
    <w:p w:rsidR="00075FF3" w:rsidRDefault="00075FF3" w:rsidP="00075FF3">
      <w:pPr>
        <w:ind w:left="720"/>
        <w:rPr>
          <w:rFonts w:ascii="Candara" w:hAnsi="Candara"/>
          <w:b/>
          <w:color w:val="CC0066"/>
          <w:sz w:val="36"/>
          <w:szCs w:val="36"/>
        </w:rPr>
      </w:pPr>
    </w:p>
    <w:p w:rsidR="00075FF3" w:rsidRDefault="00075FF3" w:rsidP="00075FF3">
      <w:pPr>
        <w:ind w:left="720"/>
        <w:rPr>
          <w:rFonts w:ascii="Candara" w:hAnsi="Candara"/>
          <w:b/>
          <w:color w:val="CC0066"/>
          <w:sz w:val="36"/>
          <w:szCs w:val="36"/>
        </w:rPr>
      </w:pPr>
      <w:r>
        <w:rPr>
          <w:rFonts w:ascii="Candara" w:hAnsi="Candara"/>
          <w:b/>
          <w:color w:val="CC0066"/>
          <w:sz w:val="36"/>
          <w:szCs w:val="36"/>
        </w:rPr>
        <w:lastRenderedPageBreak/>
        <w:t>Les parcs d’activité économique du BEP (Province de Namur)</w:t>
      </w:r>
    </w:p>
    <w:p w:rsidR="00075FF3" w:rsidRDefault="00075FF3" w:rsidP="00075FF3">
      <w:pPr>
        <w:ind w:left="720"/>
        <w:jc w:val="center"/>
        <w:rPr>
          <w:rFonts w:ascii="Candara" w:hAnsi="Candara"/>
          <w:b/>
          <w:color w:val="CC0066"/>
          <w:sz w:val="36"/>
          <w:szCs w:val="36"/>
        </w:rPr>
      </w:pPr>
      <w:r>
        <w:rPr>
          <w:noProof/>
          <w:lang w:eastAsia="fr-BE"/>
        </w:rPr>
        <w:drawing>
          <wp:inline distT="0" distB="0" distL="0" distR="0" wp14:anchorId="68AFCF4C" wp14:editId="7DED39E2">
            <wp:extent cx="4030980" cy="4711197"/>
            <wp:effectExtent l="0" t="0" r="7620" b="0"/>
            <wp:docPr id="205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29" cstate="print">
                      <a:extLst>
                        <a:ext uri="{28A0092B-C50C-407E-A947-70E740481C1C}">
                          <a14:useLocalDpi xmlns:a14="http://schemas.microsoft.com/office/drawing/2010/main"/>
                        </a:ext>
                      </a:extLst>
                    </a:blip>
                    <a:srcRect t="7886" b="9479"/>
                    <a:stretch/>
                  </pic:blipFill>
                  <pic:spPr bwMode="auto">
                    <a:xfrm>
                      <a:off x="0" y="0"/>
                      <a:ext cx="4038936" cy="472049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7"/>
        <w:gridCol w:w="3835"/>
        <w:gridCol w:w="3372"/>
      </w:tblGrid>
      <w:tr w:rsidR="00075FF3" w:rsidTr="0064462E">
        <w:tc>
          <w:tcPr>
            <w:tcW w:w="3292" w:type="dxa"/>
          </w:tcPr>
          <w:p w:rsidR="00075FF3" w:rsidRDefault="00075FF3" w:rsidP="00075FF3">
            <w:pPr>
              <w:jc w:val="center"/>
              <w:rPr>
                <w:rFonts w:ascii="Candara" w:hAnsi="Candara"/>
                <w:b/>
                <w:color w:val="CC0066"/>
                <w:sz w:val="36"/>
                <w:szCs w:val="36"/>
              </w:rPr>
            </w:pPr>
            <w:r>
              <w:rPr>
                <w:rFonts w:ascii="Candara" w:hAnsi="Candara"/>
                <w:b/>
                <w:noProof/>
                <w:color w:val="CC0066"/>
                <w:sz w:val="36"/>
                <w:szCs w:val="36"/>
                <w:lang w:eastAsia="fr-BE"/>
              </w:rPr>
              <w:drawing>
                <wp:inline distT="0" distB="0" distL="0" distR="0" wp14:anchorId="5C520ED1" wp14:editId="530F4A28">
                  <wp:extent cx="1767840" cy="1566530"/>
                  <wp:effectExtent l="0" t="0" r="3810" b="0"/>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lys - BEP_0682.jpg"/>
                          <pic:cNvPicPr/>
                        </pic:nvPicPr>
                        <pic:blipFill rotWithShape="1">
                          <a:blip r:embed="rId30" cstate="print">
                            <a:extLst>
                              <a:ext uri="{28A0092B-C50C-407E-A947-70E740481C1C}">
                                <a14:useLocalDpi xmlns:a14="http://schemas.microsoft.com/office/drawing/2010/main" val="0"/>
                              </a:ext>
                            </a:extLst>
                          </a:blip>
                          <a:srcRect l="12338" r="12338"/>
                          <a:stretch/>
                        </pic:blipFill>
                        <pic:spPr bwMode="auto">
                          <a:xfrm>
                            <a:off x="0" y="0"/>
                            <a:ext cx="1766317" cy="1565181"/>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dxa"/>
          </w:tcPr>
          <w:p w:rsidR="00075FF3" w:rsidRDefault="00075FF3" w:rsidP="00075FF3">
            <w:pPr>
              <w:jc w:val="center"/>
              <w:rPr>
                <w:rFonts w:ascii="Candara" w:hAnsi="Candara"/>
                <w:b/>
                <w:color w:val="CC0066"/>
                <w:sz w:val="36"/>
                <w:szCs w:val="36"/>
              </w:rPr>
            </w:pPr>
            <w:r>
              <w:rPr>
                <w:rFonts w:ascii="Candara" w:hAnsi="Candara"/>
                <w:b/>
                <w:noProof/>
                <w:color w:val="CC0066"/>
                <w:sz w:val="36"/>
                <w:szCs w:val="36"/>
                <w:lang w:eastAsia="fr-BE"/>
              </w:rPr>
              <w:drawing>
                <wp:inline distT="0" distB="0" distL="0" distR="0" wp14:anchorId="0C9CBF65" wp14:editId="74673784">
                  <wp:extent cx="2095500" cy="1569720"/>
                  <wp:effectExtent l="0" t="0" r="0" b="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ha1.jpg"/>
                          <pic:cNvPicPr/>
                        </pic:nvPicPr>
                        <pic:blipFill rotWithShape="1">
                          <a:blip r:embed="rId31" cstate="print">
                            <a:extLst>
                              <a:ext uri="{28A0092B-C50C-407E-A947-70E740481C1C}">
                                <a14:useLocalDpi xmlns:a14="http://schemas.microsoft.com/office/drawing/2010/main" val="0"/>
                              </a:ext>
                            </a:extLst>
                          </a:blip>
                          <a:srcRect l="12859" r="8564"/>
                          <a:stretch/>
                        </pic:blipFill>
                        <pic:spPr bwMode="auto">
                          <a:xfrm>
                            <a:off x="0" y="0"/>
                            <a:ext cx="2093881" cy="1568507"/>
                          </a:xfrm>
                          <a:prstGeom prst="rect">
                            <a:avLst/>
                          </a:prstGeom>
                          <a:ln>
                            <a:noFill/>
                          </a:ln>
                          <a:extLst>
                            <a:ext uri="{53640926-AAD7-44D8-BBD7-CCE9431645EC}">
                              <a14:shadowObscured xmlns:a14="http://schemas.microsoft.com/office/drawing/2010/main"/>
                            </a:ext>
                          </a:extLst>
                        </pic:spPr>
                      </pic:pic>
                    </a:graphicData>
                  </a:graphic>
                </wp:inline>
              </w:drawing>
            </w:r>
          </w:p>
        </w:tc>
        <w:tc>
          <w:tcPr>
            <w:tcW w:w="2136" w:type="dxa"/>
          </w:tcPr>
          <w:p w:rsidR="00075FF3" w:rsidRDefault="0064462E" w:rsidP="00075FF3">
            <w:pPr>
              <w:jc w:val="center"/>
              <w:rPr>
                <w:rFonts w:ascii="Candara" w:hAnsi="Candara"/>
                <w:b/>
                <w:color w:val="CC0066"/>
                <w:sz w:val="36"/>
                <w:szCs w:val="36"/>
              </w:rPr>
            </w:pPr>
            <w:r>
              <w:rPr>
                <w:rFonts w:ascii="Candara" w:hAnsi="Candara"/>
                <w:b/>
                <w:noProof/>
                <w:color w:val="CC0066"/>
                <w:sz w:val="36"/>
                <w:szCs w:val="36"/>
                <w:lang w:eastAsia="fr-BE"/>
              </w:rPr>
              <w:drawing>
                <wp:inline distT="0" distB="0" distL="0" distR="0" wp14:anchorId="36C9BB24" wp14:editId="741D150A">
                  <wp:extent cx="2004060" cy="1569720"/>
                  <wp:effectExtent l="0" t="0" r="0" b="0"/>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59.JPG"/>
                          <pic:cNvPicPr/>
                        </pic:nvPicPr>
                        <pic:blipFill rotWithShape="1">
                          <a:blip r:embed="rId32" cstate="print">
                            <a:extLst>
                              <a:ext uri="{28A0092B-C50C-407E-A947-70E740481C1C}">
                                <a14:useLocalDpi xmlns:a14="http://schemas.microsoft.com/office/drawing/2010/main" val="0"/>
                              </a:ext>
                            </a:extLst>
                          </a:blip>
                          <a:srcRect l="6866" r="2850"/>
                          <a:stretch/>
                        </pic:blipFill>
                        <pic:spPr bwMode="auto">
                          <a:xfrm>
                            <a:off x="0" y="0"/>
                            <a:ext cx="2003206" cy="1569051"/>
                          </a:xfrm>
                          <a:prstGeom prst="rect">
                            <a:avLst/>
                          </a:prstGeom>
                          <a:ln>
                            <a:noFill/>
                          </a:ln>
                          <a:extLst>
                            <a:ext uri="{53640926-AAD7-44D8-BBD7-CCE9431645EC}">
                              <a14:shadowObscured xmlns:a14="http://schemas.microsoft.com/office/drawing/2010/main"/>
                            </a:ext>
                          </a:extLst>
                        </pic:spPr>
                      </pic:pic>
                    </a:graphicData>
                  </a:graphic>
                </wp:inline>
              </w:drawing>
            </w:r>
          </w:p>
        </w:tc>
      </w:tr>
    </w:tbl>
    <w:p w:rsidR="00075FF3" w:rsidRDefault="00075FF3" w:rsidP="00075FF3">
      <w:pPr>
        <w:ind w:left="720"/>
        <w:jc w:val="center"/>
        <w:rPr>
          <w:rFonts w:ascii="Candara" w:hAnsi="Candara"/>
          <w:b/>
          <w:color w:val="CC0066"/>
          <w:sz w:val="36"/>
          <w:szCs w:val="36"/>
        </w:rPr>
      </w:pPr>
    </w:p>
    <w:p w:rsidR="00075FF3" w:rsidRDefault="00075FF3" w:rsidP="00075FF3">
      <w:pPr>
        <w:ind w:left="720"/>
        <w:jc w:val="center"/>
        <w:rPr>
          <w:rFonts w:ascii="Candara" w:hAnsi="Candara"/>
          <w:b/>
          <w:color w:val="CC0066"/>
          <w:sz w:val="36"/>
          <w:szCs w:val="36"/>
        </w:rPr>
      </w:pPr>
    </w:p>
    <w:p w:rsidR="00075FF3" w:rsidRDefault="00075FF3" w:rsidP="00075FF3">
      <w:pPr>
        <w:pStyle w:val="Paragraphedeliste"/>
        <w:numPr>
          <w:ilvl w:val="0"/>
          <w:numId w:val="5"/>
        </w:numPr>
        <w:rPr>
          <w:rFonts w:ascii="Candara" w:hAnsi="Candara"/>
          <w:b/>
          <w:color w:val="CC0066"/>
          <w:sz w:val="36"/>
          <w:szCs w:val="36"/>
        </w:rPr>
      </w:pPr>
      <w:proofErr w:type="spellStart"/>
      <w:r>
        <w:rPr>
          <w:rFonts w:ascii="Candara" w:hAnsi="Candara"/>
          <w:b/>
          <w:color w:val="CC0066"/>
          <w:sz w:val="36"/>
          <w:szCs w:val="36"/>
        </w:rPr>
        <w:lastRenderedPageBreak/>
        <w:t>Crealys</w:t>
      </w:r>
      <w:proofErr w:type="spellEnd"/>
      <w:r>
        <w:rPr>
          <w:rFonts w:ascii="Candara" w:hAnsi="Candara"/>
          <w:b/>
          <w:color w:val="CC0066"/>
          <w:sz w:val="36"/>
          <w:szCs w:val="36"/>
        </w:rPr>
        <w:t>®</w:t>
      </w:r>
    </w:p>
    <w:p w:rsidR="00EE60C2" w:rsidRPr="00075FF3" w:rsidRDefault="00EE60C2" w:rsidP="00EE60C2">
      <w:pPr>
        <w:ind w:left="720"/>
        <w:rPr>
          <w:rFonts w:ascii="Candara" w:hAnsi="Candara"/>
          <w:b/>
          <w:color w:val="005370"/>
          <w:sz w:val="28"/>
          <w:szCs w:val="28"/>
        </w:rPr>
      </w:pPr>
      <w:r w:rsidRPr="00075FF3">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EE60C2" w:rsidRPr="00D822B6" w:rsidTr="00D429B2">
        <w:tc>
          <w:tcPr>
            <w:tcW w:w="1373" w:type="dxa"/>
          </w:tcPr>
          <w:p w:rsidR="00EE60C2" w:rsidRPr="00D822B6" w:rsidRDefault="00EE60C2"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4B747C57" wp14:editId="4ED2F18B">
                  <wp:extent cx="564788" cy="541020"/>
                  <wp:effectExtent l="0" t="0" r="6985" b="0"/>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EE60C2" w:rsidRDefault="00EE60C2" w:rsidP="00D429B2">
            <w:pPr>
              <w:ind w:left="33"/>
              <w:rPr>
                <w:rFonts w:ascii="Candara" w:hAnsi="Candara"/>
                <w:color w:val="005370"/>
                <w:sz w:val="24"/>
                <w:szCs w:val="24"/>
              </w:rPr>
            </w:pPr>
            <w:r w:rsidRPr="00D822B6">
              <w:rPr>
                <w:rFonts w:ascii="Candara" w:hAnsi="Candara"/>
                <w:color w:val="005370"/>
                <w:sz w:val="24"/>
                <w:szCs w:val="24"/>
              </w:rPr>
              <w:t xml:space="preserve">Gembloux, proche croisement E42/E411 - 110 hectares </w:t>
            </w:r>
            <w:r w:rsidR="00AA24CA" w:rsidRPr="00D822B6">
              <w:rPr>
                <w:rFonts w:ascii="Candara" w:hAnsi="Candara"/>
                <w:color w:val="005370"/>
                <w:sz w:val="24"/>
                <w:szCs w:val="24"/>
              </w:rPr>
              <w:t xml:space="preserve">dont 29,5 hectares libres </w:t>
            </w:r>
            <w:r w:rsidRPr="00D822B6">
              <w:rPr>
                <w:rFonts w:ascii="Candara" w:hAnsi="Candara"/>
                <w:color w:val="005370"/>
                <w:sz w:val="24"/>
                <w:szCs w:val="24"/>
              </w:rPr>
              <w:t>d’occupation</w:t>
            </w:r>
          </w:p>
          <w:p w:rsidR="003D6640" w:rsidRPr="00D822B6" w:rsidRDefault="003D6640" w:rsidP="00D429B2">
            <w:pPr>
              <w:ind w:left="33"/>
              <w:rPr>
                <w:rFonts w:ascii="Candara" w:hAnsi="Candara"/>
                <w:b/>
                <w:color w:val="005370"/>
                <w:sz w:val="28"/>
                <w:szCs w:val="28"/>
              </w:rPr>
            </w:pPr>
            <w:r>
              <w:rPr>
                <w:rFonts w:ascii="Candara" w:hAnsi="Candara"/>
                <w:color w:val="005370"/>
                <w:sz w:val="24"/>
                <w:szCs w:val="24"/>
              </w:rPr>
              <w:t>109 entreprises – 1811 emplois</w:t>
            </w:r>
          </w:p>
          <w:p w:rsidR="00EE60C2" w:rsidRPr="00D822B6" w:rsidRDefault="00EE60C2" w:rsidP="00D429B2">
            <w:pPr>
              <w:ind w:left="175"/>
              <w:rPr>
                <w:rFonts w:ascii="Candara" w:hAnsi="Candara"/>
                <w:b/>
                <w:color w:val="005370"/>
                <w:sz w:val="28"/>
                <w:szCs w:val="28"/>
              </w:rPr>
            </w:pPr>
          </w:p>
        </w:tc>
      </w:tr>
    </w:tbl>
    <w:p w:rsidR="005F04D4" w:rsidRPr="00D822B6" w:rsidRDefault="005F04D4" w:rsidP="00EE60C2">
      <w:pPr>
        <w:ind w:firstLine="708"/>
        <w:rPr>
          <w:rFonts w:ascii="Candara" w:hAnsi="Candara"/>
          <w:b/>
          <w:color w:val="005370"/>
          <w:sz w:val="28"/>
          <w:szCs w:val="28"/>
        </w:rPr>
      </w:pPr>
    </w:p>
    <w:p w:rsidR="00EE60C2" w:rsidRPr="00D822B6" w:rsidRDefault="00EE60C2" w:rsidP="00EE60C2">
      <w:pPr>
        <w:ind w:firstLine="708"/>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EE60C2" w:rsidRPr="00D822B6" w:rsidTr="00D429B2">
        <w:trPr>
          <w:gridAfter w:val="1"/>
          <w:wAfter w:w="250" w:type="dxa"/>
        </w:trPr>
        <w:tc>
          <w:tcPr>
            <w:tcW w:w="1373" w:type="dxa"/>
          </w:tcPr>
          <w:p w:rsidR="00EE60C2" w:rsidRPr="00D822B6" w:rsidRDefault="00EE60C2"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06907FDC" wp14:editId="7085C4BB">
                  <wp:extent cx="815340" cy="590291"/>
                  <wp:effectExtent l="0" t="0" r="3810" b="635"/>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EE60C2" w:rsidRPr="00D822B6" w:rsidRDefault="00EE60C2" w:rsidP="00D429B2">
            <w:pPr>
              <w:pStyle w:val="Paragraphedeliste"/>
              <w:ind w:left="0"/>
              <w:rPr>
                <w:rFonts w:ascii="Candara" w:hAnsi="Candara"/>
                <w:b/>
                <w:color w:val="005370"/>
                <w:sz w:val="28"/>
                <w:szCs w:val="28"/>
              </w:rPr>
            </w:pPr>
          </w:p>
        </w:tc>
        <w:tc>
          <w:tcPr>
            <w:tcW w:w="7938" w:type="dxa"/>
          </w:tcPr>
          <w:p w:rsidR="00EE60C2" w:rsidRPr="00D822B6" w:rsidRDefault="00EE60C2" w:rsidP="00EE60C2">
            <w:pPr>
              <w:pStyle w:val="Paragraphedeliste"/>
              <w:tabs>
                <w:tab w:val="left" w:pos="2916"/>
              </w:tabs>
              <w:ind w:left="34"/>
              <w:rPr>
                <w:rFonts w:ascii="Candara" w:eastAsia="Times New Roman" w:hAnsi="Candara" w:cs="Arial"/>
                <w:color w:val="005370"/>
                <w:lang w:eastAsia="fr-BE"/>
              </w:rPr>
            </w:pPr>
            <w:r w:rsidRPr="00D822B6">
              <w:rPr>
                <w:rFonts w:ascii="Candara" w:hAnsi="Candara"/>
                <w:color w:val="005370"/>
                <w:sz w:val="24"/>
                <w:szCs w:val="24"/>
              </w:rPr>
              <w:t xml:space="preserve">Le parc scientifique de la Province de Namur, </w:t>
            </w:r>
            <w:proofErr w:type="spellStart"/>
            <w:r w:rsidRPr="00D822B6">
              <w:rPr>
                <w:rFonts w:ascii="Candara" w:hAnsi="Candara"/>
                <w:color w:val="005370"/>
                <w:sz w:val="24"/>
                <w:szCs w:val="24"/>
              </w:rPr>
              <w:t>Crealys</w:t>
            </w:r>
            <w:proofErr w:type="spellEnd"/>
            <w:r w:rsidRPr="00D822B6">
              <w:rPr>
                <w:rFonts w:ascii="Candara" w:hAnsi="Candara"/>
                <w:color w:val="005370"/>
                <w:sz w:val="24"/>
                <w:szCs w:val="24"/>
              </w:rPr>
              <w:t>® est certifié ISO 14001 et spécialisé dans les sciences du vivant, les technologies de l’information et de la communication avec une thématique sous-jacente, la gestion de la qualité, et ce, en fonction des compétences scientifiques existantes sur le territoire namurois. Il n’exclut pas d'autres secteurs intéressants et porteurs pour le territoire namurois et son écosystème.</w:t>
            </w:r>
            <w:r w:rsidRPr="00D822B6">
              <w:rPr>
                <w:rFonts w:ascii="Candara" w:hAnsi="Candara"/>
                <w:b/>
                <w:color w:val="005370"/>
                <w:sz w:val="28"/>
                <w:szCs w:val="28"/>
              </w:rPr>
              <w:t xml:space="preserve">                </w:t>
            </w:r>
          </w:p>
        </w:tc>
      </w:tr>
      <w:tr w:rsidR="00EE60C2" w:rsidRPr="00D822B6" w:rsidTr="00D429B2">
        <w:tc>
          <w:tcPr>
            <w:tcW w:w="1373" w:type="dxa"/>
            <w:vAlign w:val="center"/>
          </w:tcPr>
          <w:p w:rsidR="00EE60C2" w:rsidRPr="00D822B6" w:rsidRDefault="00EE60C2" w:rsidP="00EE60C2">
            <w:pPr>
              <w:pStyle w:val="Paragraphedeliste"/>
              <w:ind w:left="0"/>
              <w:rPr>
                <w:rFonts w:ascii="Candara" w:hAnsi="Candara"/>
                <w:b/>
                <w:color w:val="005370"/>
                <w:sz w:val="28"/>
                <w:szCs w:val="28"/>
              </w:rPr>
            </w:pPr>
          </w:p>
        </w:tc>
        <w:tc>
          <w:tcPr>
            <w:tcW w:w="8188" w:type="dxa"/>
            <w:gridSpan w:val="2"/>
            <w:vAlign w:val="center"/>
          </w:tcPr>
          <w:p w:rsidR="00EE60C2" w:rsidRPr="00D822B6" w:rsidRDefault="00EE60C2" w:rsidP="00D429B2">
            <w:pPr>
              <w:pStyle w:val="Paragraphedeliste"/>
              <w:ind w:left="0"/>
              <w:rPr>
                <w:rFonts w:ascii="Candara" w:hAnsi="Candara"/>
                <w:b/>
                <w:color w:val="005370"/>
                <w:sz w:val="28"/>
                <w:szCs w:val="28"/>
              </w:rPr>
            </w:pPr>
          </w:p>
        </w:tc>
      </w:tr>
    </w:tbl>
    <w:p w:rsidR="00EE60C2" w:rsidRPr="006747CA" w:rsidRDefault="00EE60C2" w:rsidP="006747CA">
      <w:pPr>
        <w:spacing w:after="0" w:line="240" w:lineRule="auto"/>
        <w:ind w:firstLine="708"/>
        <w:rPr>
          <w:rFonts w:ascii="Candara" w:hAnsi="Candara"/>
          <w:b/>
          <w:color w:val="005370"/>
          <w:sz w:val="28"/>
          <w:szCs w:val="28"/>
        </w:rPr>
      </w:pPr>
      <w:r w:rsidRPr="006747CA">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EE60C2" w:rsidRPr="00D822B6" w:rsidTr="00D429B2">
        <w:tc>
          <w:tcPr>
            <w:tcW w:w="1242" w:type="dxa"/>
          </w:tcPr>
          <w:p w:rsidR="00EE60C2" w:rsidRPr="00D822B6" w:rsidRDefault="00EE60C2" w:rsidP="00D429B2">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6D9F6A02" wp14:editId="17B2C1E5">
                  <wp:extent cx="489607" cy="502920"/>
                  <wp:effectExtent l="0" t="0" r="5715" b="0"/>
                  <wp:docPr id="1038" name="Imag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EE60C2" w:rsidRPr="00D822B6" w:rsidRDefault="00EE60C2" w:rsidP="00EE60C2">
            <w:pPr>
              <w:pStyle w:val="Paragraphedeliste"/>
              <w:tabs>
                <w:tab w:val="left" w:pos="2916"/>
              </w:tabs>
              <w:ind w:left="34"/>
              <w:rPr>
                <w:rFonts w:ascii="Candara" w:hAnsi="Candara"/>
                <w:b/>
                <w:color w:val="005370"/>
                <w:sz w:val="28"/>
                <w:szCs w:val="28"/>
              </w:rPr>
            </w:pPr>
            <w:r w:rsidRPr="00D822B6">
              <w:rPr>
                <w:rFonts w:ascii="Candara" w:hAnsi="Candara"/>
                <w:color w:val="005370"/>
                <w:sz w:val="24"/>
                <w:szCs w:val="24"/>
              </w:rPr>
              <w:t>Dès à présent</w:t>
            </w:r>
          </w:p>
        </w:tc>
      </w:tr>
    </w:tbl>
    <w:p w:rsidR="00EE60C2" w:rsidRPr="00D822B6" w:rsidRDefault="00EE60C2" w:rsidP="004B50C8">
      <w:pPr>
        <w:pStyle w:val="Paragraphedeliste"/>
        <w:tabs>
          <w:tab w:val="left" w:pos="2916"/>
        </w:tabs>
        <w:ind w:left="2832" w:hanging="1752"/>
        <w:rPr>
          <w:rFonts w:ascii="Candara" w:hAnsi="Candara"/>
          <w:b/>
          <w:color w:val="005370"/>
          <w:sz w:val="28"/>
          <w:szCs w:val="28"/>
        </w:rPr>
      </w:pPr>
    </w:p>
    <w:p w:rsidR="005F04D4" w:rsidRPr="00D822B6" w:rsidRDefault="005F04D4" w:rsidP="004B50C8">
      <w:pPr>
        <w:pStyle w:val="Paragraphedeliste"/>
        <w:tabs>
          <w:tab w:val="left" w:pos="2916"/>
        </w:tabs>
        <w:ind w:left="2832" w:hanging="1752"/>
        <w:rPr>
          <w:rFonts w:ascii="Candara" w:hAnsi="Candara"/>
          <w:b/>
          <w:color w:val="005370"/>
          <w:sz w:val="28"/>
          <w:szCs w:val="28"/>
        </w:rPr>
      </w:pPr>
    </w:p>
    <w:p w:rsidR="00075FF3" w:rsidRPr="006747CA" w:rsidRDefault="00075FF3" w:rsidP="00075FF3">
      <w:pPr>
        <w:pStyle w:val="Paragraphedeliste"/>
        <w:numPr>
          <w:ilvl w:val="0"/>
          <w:numId w:val="5"/>
        </w:numPr>
        <w:rPr>
          <w:rFonts w:ascii="Candara" w:hAnsi="Candara"/>
          <w:b/>
          <w:color w:val="CC0066"/>
          <w:sz w:val="36"/>
          <w:szCs w:val="36"/>
        </w:rPr>
      </w:pPr>
      <w:proofErr w:type="spellStart"/>
      <w:r w:rsidRPr="006747CA">
        <w:rPr>
          <w:rFonts w:ascii="Candara" w:hAnsi="Candara"/>
          <w:b/>
          <w:color w:val="CC0066"/>
          <w:sz w:val="36"/>
          <w:szCs w:val="36"/>
        </w:rPr>
        <w:t>Ecolys</w:t>
      </w:r>
      <w:proofErr w:type="spellEnd"/>
      <w:r w:rsidRPr="006747CA">
        <w:rPr>
          <w:rFonts w:ascii="Candara" w:hAnsi="Candara"/>
          <w:b/>
          <w:color w:val="CC0066"/>
          <w:sz w:val="36"/>
          <w:szCs w:val="36"/>
        </w:rPr>
        <w:t>®</w:t>
      </w:r>
    </w:p>
    <w:p w:rsidR="005F04D4" w:rsidRPr="00D822B6" w:rsidRDefault="005F04D4" w:rsidP="005F04D4">
      <w:pPr>
        <w:pStyle w:val="Paragraphedeliste"/>
        <w:rPr>
          <w:rFonts w:ascii="Candara" w:hAnsi="Candara"/>
          <w:b/>
          <w:color w:val="005370"/>
          <w:sz w:val="28"/>
          <w:szCs w:val="28"/>
        </w:rPr>
      </w:pPr>
    </w:p>
    <w:p w:rsidR="005F04D4" w:rsidRPr="00D822B6" w:rsidRDefault="00075FF3" w:rsidP="005F04D4">
      <w:pPr>
        <w:pStyle w:val="Paragraphedeliste"/>
        <w:rPr>
          <w:rFonts w:ascii="Candara" w:hAnsi="Candara"/>
          <w:b/>
          <w:color w:val="005370"/>
          <w:sz w:val="28"/>
          <w:szCs w:val="28"/>
        </w:rPr>
      </w:pPr>
      <w:r w:rsidRPr="00D822B6">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1D81542C" wp14:editId="0586E784">
                  <wp:extent cx="564788" cy="541020"/>
                  <wp:effectExtent l="0" t="0" r="6985" b="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EE60C2" w:rsidRDefault="00EE60C2" w:rsidP="00EE60C2">
            <w:pPr>
              <w:ind w:left="33"/>
              <w:rPr>
                <w:rFonts w:ascii="Candara" w:hAnsi="Candara"/>
                <w:color w:val="005370"/>
                <w:sz w:val="24"/>
                <w:szCs w:val="24"/>
              </w:rPr>
            </w:pPr>
            <w:r w:rsidRPr="00D822B6">
              <w:rPr>
                <w:rFonts w:ascii="Candara" w:hAnsi="Candara"/>
                <w:color w:val="005370"/>
                <w:sz w:val="24"/>
                <w:szCs w:val="24"/>
              </w:rPr>
              <w:t xml:space="preserve">Namur, </w:t>
            </w:r>
            <w:r w:rsidR="00AA24CA" w:rsidRPr="00D822B6">
              <w:rPr>
                <w:rFonts w:ascii="Candara" w:hAnsi="Candara"/>
                <w:color w:val="005370"/>
                <w:sz w:val="24"/>
                <w:szCs w:val="24"/>
              </w:rPr>
              <w:t xml:space="preserve">proche de la E42 et de la N4 - </w:t>
            </w:r>
            <w:r w:rsidRPr="00D822B6">
              <w:rPr>
                <w:rFonts w:ascii="Candara" w:hAnsi="Candara"/>
                <w:color w:val="005370"/>
                <w:sz w:val="24"/>
                <w:szCs w:val="24"/>
              </w:rPr>
              <w:t>82,73 h</w:t>
            </w:r>
            <w:r w:rsidR="00AA24CA" w:rsidRPr="00D822B6">
              <w:rPr>
                <w:rFonts w:ascii="Candara" w:hAnsi="Candara"/>
                <w:color w:val="005370"/>
                <w:sz w:val="24"/>
                <w:szCs w:val="24"/>
              </w:rPr>
              <w:t>ect</w:t>
            </w:r>
            <w:r w:rsidRPr="00D822B6">
              <w:rPr>
                <w:rFonts w:ascii="Candara" w:hAnsi="Candara"/>
                <w:color w:val="005370"/>
                <w:sz w:val="24"/>
                <w:szCs w:val="24"/>
              </w:rPr>
              <w:t>a</w:t>
            </w:r>
            <w:r w:rsidR="00AA24CA" w:rsidRPr="00D822B6">
              <w:rPr>
                <w:rFonts w:ascii="Candara" w:hAnsi="Candara"/>
                <w:color w:val="005370"/>
                <w:sz w:val="24"/>
                <w:szCs w:val="24"/>
              </w:rPr>
              <w:t xml:space="preserve">res dont 38,5 </w:t>
            </w:r>
            <w:r w:rsidRPr="00D822B6">
              <w:rPr>
                <w:rFonts w:ascii="Candara" w:hAnsi="Candara"/>
                <w:color w:val="005370"/>
                <w:sz w:val="24"/>
                <w:szCs w:val="24"/>
              </w:rPr>
              <w:t>h</w:t>
            </w:r>
            <w:r w:rsidR="00AA24CA" w:rsidRPr="00D822B6">
              <w:rPr>
                <w:rFonts w:ascii="Candara" w:hAnsi="Candara"/>
                <w:color w:val="005370"/>
                <w:sz w:val="24"/>
                <w:szCs w:val="24"/>
              </w:rPr>
              <w:t>ect</w:t>
            </w:r>
            <w:r w:rsidRPr="00D822B6">
              <w:rPr>
                <w:rFonts w:ascii="Candara" w:hAnsi="Candara"/>
                <w:color w:val="005370"/>
                <w:sz w:val="24"/>
                <w:szCs w:val="24"/>
              </w:rPr>
              <w:t>a</w:t>
            </w:r>
            <w:r w:rsidR="00AA24CA" w:rsidRPr="00D822B6">
              <w:rPr>
                <w:rFonts w:ascii="Candara" w:hAnsi="Candara"/>
                <w:color w:val="005370"/>
                <w:sz w:val="24"/>
                <w:szCs w:val="24"/>
              </w:rPr>
              <w:t>res</w:t>
            </w:r>
            <w:r w:rsidRPr="00D822B6">
              <w:rPr>
                <w:rFonts w:ascii="Candara" w:hAnsi="Candara"/>
                <w:color w:val="005370"/>
                <w:sz w:val="24"/>
                <w:szCs w:val="24"/>
              </w:rPr>
              <w:t xml:space="preserve"> libres</w:t>
            </w:r>
            <w:r w:rsidR="00AA24CA" w:rsidRPr="00D822B6">
              <w:rPr>
                <w:rFonts w:ascii="Candara" w:hAnsi="Candara"/>
                <w:color w:val="005370"/>
                <w:sz w:val="24"/>
                <w:szCs w:val="24"/>
              </w:rPr>
              <w:t xml:space="preserve"> d’occupation</w:t>
            </w:r>
          </w:p>
          <w:p w:rsidR="003D6640" w:rsidRPr="00D822B6" w:rsidRDefault="003D6640" w:rsidP="00EE60C2">
            <w:pPr>
              <w:ind w:left="33"/>
              <w:rPr>
                <w:rFonts w:ascii="Candara" w:hAnsi="Candara"/>
                <w:color w:val="005370"/>
                <w:sz w:val="24"/>
                <w:szCs w:val="24"/>
              </w:rPr>
            </w:pPr>
            <w:r>
              <w:rPr>
                <w:rFonts w:ascii="Candara" w:hAnsi="Candara"/>
                <w:color w:val="005370"/>
                <w:sz w:val="24"/>
                <w:szCs w:val="24"/>
              </w:rPr>
              <w:t>48 entreprises – 1622 emplois</w:t>
            </w:r>
          </w:p>
          <w:p w:rsidR="00075FF3" w:rsidRPr="00D822B6" w:rsidRDefault="00075FF3" w:rsidP="00EE60C2">
            <w:pPr>
              <w:ind w:left="33"/>
              <w:rPr>
                <w:rFonts w:ascii="Candara" w:hAnsi="Candara"/>
                <w:b/>
                <w:color w:val="005370"/>
                <w:sz w:val="28"/>
                <w:szCs w:val="28"/>
              </w:rPr>
            </w:pPr>
          </w:p>
        </w:tc>
      </w:tr>
    </w:tbl>
    <w:p w:rsidR="005F04D4" w:rsidRPr="00D822B6" w:rsidRDefault="005F04D4" w:rsidP="00075FF3">
      <w:pPr>
        <w:pStyle w:val="Paragraphedeliste"/>
        <w:rPr>
          <w:rFonts w:ascii="Candara" w:hAnsi="Candara"/>
          <w:b/>
          <w:color w:val="005370"/>
          <w:sz w:val="28"/>
          <w:szCs w:val="28"/>
        </w:rPr>
      </w:pPr>
    </w:p>
    <w:p w:rsidR="00075FF3" w:rsidRPr="00D822B6" w:rsidRDefault="00075FF3" w:rsidP="00075FF3">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55D6BE12" wp14:editId="2A46A7CF">
                  <wp:extent cx="815340" cy="590291"/>
                  <wp:effectExtent l="0" t="0" r="3810" b="635"/>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AA24CA" w:rsidRPr="00D822B6" w:rsidRDefault="00AA24CA" w:rsidP="00AA24CA">
            <w:pPr>
              <w:ind w:left="34"/>
              <w:rPr>
                <w:rFonts w:ascii="Candara" w:eastAsia="Times New Roman" w:hAnsi="Candara" w:cs="Arial"/>
                <w:color w:val="005370"/>
                <w:sz w:val="24"/>
                <w:szCs w:val="24"/>
                <w:lang w:eastAsia="fr-BE"/>
              </w:rPr>
            </w:pPr>
            <w:r w:rsidRPr="00D822B6">
              <w:rPr>
                <w:rFonts w:ascii="Candara" w:eastAsia="Times New Roman" w:hAnsi="Candara" w:cs="Arial"/>
                <w:color w:val="005370"/>
                <w:sz w:val="24"/>
                <w:szCs w:val="24"/>
                <w:lang w:eastAsia="fr-BE"/>
              </w:rPr>
              <w:t xml:space="preserve">Plus qu’un parc généraliste, </w:t>
            </w:r>
            <w:proofErr w:type="spellStart"/>
            <w:r w:rsidRPr="00D822B6">
              <w:rPr>
                <w:rFonts w:ascii="Candara" w:eastAsia="Times New Roman" w:hAnsi="Candara" w:cs="Arial"/>
                <w:color w:val="005370"/>
                <w:sz w:val="24"/>
                <w:szCs w:val="24"/>
                <w:lang w:eastAsia="fr-BE"/>
              </w:rPr>
              <w:t>Ecolys</w:t>
            </w:r>
            <w:proofErr w:type="spellEnd"/>
            <w:r w:rsidRPr="00D822B6">
              <w:rPr>
                <w:rFonts w:ascii="Candara" w:eastAsia="Times New Roman" w:hAnsi="Candara" w:cs="Arial"/>
                <w:color w:val="005370"/>
                <w:sz w:val="24"/>
                <w:szCs w:val="24"/>
                <w:lang w:eastAsia="fr-BE"/>
              </w:rPr>
              <w:t>® est un lieu d’attractivité pour les entreprises attentives au développement durable et actives dans le secteur de l’</w:t>
            </w:r>
            <w:proofErr w:type="spellStart"/>
            <w:r w:rsidRPr="00D822B6">
              <w:rPr>
                <w:rFonts w:ascii="Candara" w:eastAsia="Times New Roman" w:hAnsi="Candara" w:cs="Arial"/>
                <w:color w:val="005370"/>
                <w:sz w:val="24"/>
                <w:szCs w:val="24"/>
                <w:lang w:eastAsia="fr-BE"/>
              </w:rPr>
              <w:t>éco-construction</w:t>
            </w:r>
            <w:proofErr w:type="spellEnd"/>
            <w:r w:rsidRPr="00D822B6">
              <w:rPr>
                <w:rFonts w:ascii="Candara" w:eastAsia="Times New Roman" w:hAnsi="Candara" w:cs="Arial"/>
                <w:color w:val="005370"/>
                <w:sz w:val="24"/>
                <w:szCs w:val="24"/>
                <w:lang w:eastAsia="fr-BE"/>
              </w:rPr>
              <w:t xml:space="preserve"> et toute entreprise classique qui adopte un mode de management respectueux de l'environnement et atteste dans sa construction et sa gestion d’un réel souci de développement durable </w:t>
            </w:r>
            <w:r w:rsidRPr="00D822B6">
              <w:rPr>
                <w:rFonts w:ascii="Candara" w:eastAsia="Times New Roman" w:hAnsi="Candara" w:cs="Arial"/>
                <w:color w:val="005370"/>
                <w:sz w:val="24"/>
                <w:szCs w:val="24"/>
                <w:lang w:eastAsia="fr-BE"/>
              </w:rPr>
              <w:lastRenderedPageBreak/>
              <w:t>(énergie, mobilité, déchets,…).</w:t>
            </w:r>
          </w:p>
          <w:p w:rsidR="00075FF3" w:rsidRPr="00D822B6" w:rsidRDefault="00075FF3" w:rsidP="00D429B2">
            <w:pPr>
              <w:ind w:left="34"/>
              <w:rPr>
                <w:rFonts w:ascii="Candara" w:eastAsia="Times New Roman" w:hAnsi="Candara" w:cs="Arial"/>
                <w:color w:val="005370"/>
                <w:lang w:eastAsia="fr-BE"/>
              </w:rPr>
            </w:pPr>
          </w:p>
        </w:tc>
      </w:tr>
      <w:tr w:rsidR="00075FF3" w:rsidTr="00D429B2">
        <w:tc>
          <w:tcPr>
            <w:tcW w:w="1373" w:type="dxa"/>
            <w:vAlign w:val="center"/>
          </w:tcPr>
          <w:p w:rsidR="00075FF3" w:rsidRDefault="00075FF3" w:rsidP="00D429B2">
            <w:pPr>
              <w:pStyle w:val="Paragraphedeliste"/>
              <w:ind w:left="0"/>
              <w:jc w:val="center"/>
              <w:rPr>
                <w:rFonts w:ascii="Candara" w:hAnsi="Candara"/>
                <w:b/>
                <w:color w:val="005370"/>
                <w:sz w:val="28"/>
                <w:szCs w:val="28"/>
              </w:rPr>
            </w:pPr>
          </w:p>
        </w:tc>
        <w:tc>
          <w:tcPr>
            <w:tcW w:w="8188" w:type="dxa"/>
            <w:gridSpan w:val="2"/>
            <w:vAlign w:val="center"/>
          </w:tcPr>
          <w:p w:rsidR="00075FF3" w:rsidRDefault="00075FF3" w:rsidP="00D429B2">
            <w:pPr>
              <w:pStyle w:val="Paragraphedeliste"/>
              <w:ind w:left="0"/>
              <w:rPr>
                <w:rFonts w:ascii="Candara" w:hAnsi="Candara"/>
                <w:b/>
                <w:color w:val="005370"/>
                <w:sz w:val="28"/>
                <w:szCs w:val="28"/>
              </w:rPr>
            </w:pPr>
          </w:p>
        </w:tc>
      </w:tr>
    </w:tbl>
    <w:p w:rsidR="00075FF3" w:rsidRDefault="005F04D4" w:rsidP="00075FF3">
      <w:pPr>
        <w:pStyle w:val="Paragraphedeliste"/>
        <w:spacing w:after="0" w:line="240" w:lineRule="auto"/>
        <w:ind w:left="851"/>
        <w:rPr>
          <w:rFonts w:ascii="Candara" w:hAnsi="Candara"/>
          <w:b/>
          <w:color w:val="005370"/>
          <w:sz w:val="28"/>
          <w:szCs w:val="28"/>
        </w:rPr>
      </w:pPr>
      <w:r>
        <w:rPr>
          <w:rFonts w:ascii="Candara" w:hAnsi="Candara"/>
          <w:b/>
          <w:color w:val="005370"/>
          <w:sz w:val="28"/>
          <w:szCs w:val="28"/>
        </w:rPr>
        <w:t>T</w:t>
      </w:r>
      <w:r w:rsidR="00075FF3" w:rsidRPr="00FA169D">
        <w:rPr>
          <w:rFonts w:ascii="Candara" w:hAnsi="Candara"/>
          <w:b/>
          <w:color w:val="005370"/>
          <w:sz w:val="28"/>
          <w:szCs w:val="28"/>
        </w:rPr>
        <w: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Tr="00D429B2">
        <w:tc>
          <w:tcPr>
            <w:tcW w:w="1242" w:type="dxa"/>
          </w:tcPr>
          <w:p w:rsidR="00075FF3" w:rsidRDefault="00075FF3" w:rsidP="00D429B2">
            <w:pPr>
              <w:pStyle w:val="Paragraphedeliste"/>
              <w:ind w:left="0" w:right="176"/>
              <w:jc w:val="center"/>
              <w:rPr>
                <w:rFonts w:ascii="Candara" w:hAnsi="Candara"/>
                <w:b/>
                <w:color w:val="005370"/>
                <w:sz w:val="28"/>
                <w:szCs w:val="28"/>
              </w:rPr>
            </w:pPr>
            <w:r>
              <w:rPr>
                <w:noProof/>
                <w:lang w:eastAsia="fr-BE"/>
              </w:rPr>
              <w:drawing>
                <wp:inline distT="0" distB="0" distL="0" distR="0" wp14:anchorId="383E5BCE" wp14:editId="4B54B0AC">
                  <wp:extent cx="489607" cy="502920"/>
                  <wp:effectExtent l="0" t="0" r="5715" b="0"/>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Pr="00D822B6" w:rsidRDefault="005F04D4" w:rsidP="00D429B2">
            <w:pPr>
              <w:rPr>
                <w:rFonts w:ascii="Candara" w:eastAsia="Times New Roman" w:hAnsi="Candara" w:cs="Arial"/>
                <w:color w:val="005370"/>
                <w:lang w:eastAsia="fr-BE"/>
              </w:rPr>
            </w:pPr>
            <w:r w:rsidRPr="00D822B6">
              <w:rPr>
                <w:rFonts w:ascii="Candara" w:eastAsia="Times New Roman" w:hAnsi="Candara" w:cs="Arial"/>
                <w:color w:val="005370"/>
                <w:lang w:eastAsia="fr-BE"/>
              </w:rPr>
              <w:t>Dès à présent</w:t>
            </w:r>
          </w:p>
          <w:p w:rsidR="00075FF3" w:rsidRDefault="00075FF3" w:rsidP="00D429B2">
            <w:pPr>
              <w:rPr>
                <w:rFonts w:ascii="Candara" w:hAnsi="Candara"/>
                <w:b/>
                <w:color w:val="005370"/>
                <w:sz w:val="28"/>
                <w:szCs w:val="28"/>
              </w:rPr>
            </w:pPr>
          </w:p>
        </w:tc>
      </w:tr>
    </w:tbl>
    <w:p w:rsidR="00075FF3" w:rsidRPr="00075FF3" w:rsidRDefault="00075FF3" w:rsidP="00075FF3">
      <w:pPr>
        <w:ind w:left="720"/>
        <w:rPr>
          <w:rFonts w:ascii="Candara" w:hAnsi="Candara"/>
          <w:b/>
          <w:color w:val="CC0066"/>
          <w:sz w:val="36"/>
          <w:szCs w:val="36"/>
        </w:rPr>
      </w:pPr>
    </w:p>
    <w:p w:rsidR="00075FF3" w:rsidRDefault="00075FF3" w:rsidP="00075FF3">
      <w:pPr>
        <w:pStyle w:val="Paragraphedeliste"/>
        <w:numPr>
          <w:ilvl w:val="0"/>
          <w:numId w:val="5"/>
        </w:numPr>
        <w:rPr>
          <w:rFonts w:ascii="Candara" w:hAnsi="Candara"/>
          <w:b/>
          <w:color w:val="CC0066"/>
          <w:sz w:val="36"/>
          <w:szCs w:val="36"/>
        </w:rPr>
      </w:pPr>
      <w:proofErr w:type="spellStart"/>
      <w:r>
        <w:rPr>
          <w:rFonts w:ascii="Candara" w:hAnsi="Candara"/>
          <w:b/>
          <w:color w:val="CC0066"/>
          <w:sz w:val="36"/>
          <w:szCs w:val="36"/>
        </w:rPr>
        <w:t>Mecalys</w:t>
      </w:r>
      <w:proofErr w:type="spellEnd"/>
      <w:r>
        <w:rPr>
          <w:rFonts w:ascii="Candara" w:hAnsi="Candara"/>
          <w:b/>
          <w:color w:val="CC0066"/>
          <w:sz w:val="36"/>
          <w:szCs w:val="36"/>
        </w:rPr>
        <w:t>®</w:t>
      </w: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02A14476" wp14:editId="7FCC09D4">
                  <wp:extent cx="564788" cy="541020"/>
                  <wp:effectExtent l="0" t="0" r="6985" b="0"/>
                  <wp:docPr id="2066" name="Imag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5F04D4" w:rsidRPr="00D822B6" w:rsidRDefault="00F36EE5" w:rsidP="005F04D4">
            <w:pPr>
              <w:ind w:left="33"/>
              <w:rPr>
                <w:rFonts w:ascii="Candara" w:hAnsi="Candara"/>
                <w:color w:val="005370"/>
                <w:sz w:val="24"/>
                <w:szCs w:val="24"/>
              </w:rPr>
            </w:pPr>
            <w:r w:rsidRPr="00D822B6">
              <w:rPr>
                <w:rFonts w:ascii="Candara" w:hAnsi="Candara"/>
                <w:color w:val="005370"/>
                <w:sz w:val="24"/>
                <w:szCs w:val="24"/>
              </w:rPr>
              <w:t xml:space="preserve">Situé sur les territoires d’Andenne et </w:t>
            </w:r>
            <w:proofErr w:type="spellStart"/>
            <w:r w:rsidR="005F04D4" w:rsidRPr="00D822B6">
              <w:rPr>
                <w:rFonts w:ascii="Candara" w:hAnsi="Candara"/>
                <w:color w:val="005370"/>
                <w:sz w:val="24"/>
                <w:szCs w:val="24"/>
              </w:rPr>
              <w:t>Fernelmont</w:t>
            </w:r>
            <w:proofErr w:type="spellEnd"/>
            <w:r w:rsidR="005F04D4" w:rsidRPr="00D822B6">
              <w:rPr>
                <w:rFonts w:ascii="Candara" w:hAnsi="Candara"/>
                <w:color w:val="005370"/>
                <w:sz w:val="24"/>
                <w:szCs w:val="24"/>
              </w:rPr>
              <w:t xml:space="preserve"> le long de </w:t>
            </w:r>
            <w:proofErr w:type="gramStart"/>
            <w:r w:rsidR="005F04D4" w:rsidRPr="00D822B6">
              <w:rPr>
                <w:rFonts w:ascii="Candara" w:hAnsi="Candara"/>
                <w:color w:val="005370"/>
                <w:sz w:val="24"/>
                <w:szCs w:val="24"/>
              </w:rPr>
              <w:t>la E42</w:t>
            </w:r>
            <w:proofErr w:type="gramEnd"/>
          </w:p>
          <w:p w:rsidR="005F04D4" w:rsidRPr="00D822B6" w:rsidRDefault="00F36EE5" w:rsidP="005F04D4">
            <w:pPr>
              <w:ind w:left="33"/>
              <w:rPr>
                <w:rFonts w:ascii="Candara" w:hAnsi="Candara"/>
                <w:color w:val="005370"/>
                <w:sz w:val="24"/>
                <w:szCs w:val="24"/>
              </w:rPr>
            </w:pPr>
            <w:r w:rsidRPr="00D822B6">
              <w:rPr>
                <w:rFonts w:ascii="Candara" w:hAnsi="Candara"/>
                <w:color w:val="005370"/>
                <w:sz w:val="24"/>
                <w:szCs w:val="24"/>
              </w:rPr>
              <w:t>Sur 46 hectares libres d’occupation</w:t>
            </w:r>
          </w:p>
          <w:p w:rsidR="00075FF3" w:rsidRPr="00D822B6" w:rsidRDefault="00075FF3" w:rsidP="005F04D4">
            <w:pPr>
              <w:ind w:left="33"/>
              <w:rPr>
                <w:rFonts w:ascii="Candara" w:hAnsi="Candara"/>
                <w:b/>
                <w:color w:val="005370"/>
                <w:sz w:val="28"/>
                <w:szCs w:val="28"/>
              </w:rPr>
            </w:pPr>
          </w:p>
        </w:tc>
      </w:tr>
    </w:tbl>
    <w:p w:rsidR="005F04D4" w:rsidRPr="00D822B6" w:rsidRDefault="005F04D4" w:rsidP="00075FF3">
      <w:pPr>
        <w:pStyle w:val="Paragraphedeliste"/>
        <w:rPr>
          <w:rFonts w:ascii="Candara" w:hAnsi="Candara"/>
          <w:b/>
          <w:color w:val="005370"/>
          <w:sz w:val="28"/>
          <w:szCs w:val="28"/>
        </w:rPr>
      </w:pPr>
    </w:p>
    <w:p w:rsidR="00075FF3" w:rsidRPr="00D822B6" w:rsidRDefault="00075FF3" w:rsidP="00075FF3">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4F79C962" wp14:editId="0E2F87C6">
                  <wp:extent cx="815340" cy="590291"/>
                  <wp:effectExtent l="0" t="0" r="3810" b="635"/>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F36EE5" w:rsidRPr="00D822B6" w:rsidRDefault="00F36EE5" w:rsidP="00F36EE5">
            <w:pPr>
              <w:ind w:left="33"/>
              <w:rPr>
                <w:rFonts w:ascii="Candara" w:hAnsi="Candara"/>
                <w:color w:val="005370"/>
                <w:sz w:val="24"/>
                <w:szCs w:val="24"/>
              </w:rPr>
            </w:pPr>
            <w:r w:rsidRPr="00D822B6">
              <w:rPr>
                <w:rFonts w:ascii="Candara" w:hAnsi="Candara"/>
                <w:color w:val="005370"/>
                <w:sz w:val="24"/>
                <w:szCs w:val="24"/>
              </w:rPr>
              <w:t xml:space="preserve">En phase d'équipement, le parc </w:t>
            </w:r>
            <w:proofErr w:type="spellStart"/>
            <w:r w:rsidRPr="00D822B6">
              <w:rPr>
                <w:rFonts w:ascii="Candara" w:hAnsi="Candara"/>
                <w:color w:val="005370"/>
                <w:sz w:val="24"/>
                <w:szCs w:val="24"/>
              </w:rPr>
              <w:t>Mecalys</w:t>
            </w:r>
            <w:proofErr w:type="spellEnd"/>
            <w:r w:rsidRPr="00D822B6">
              <w:rPr>
                <w:rFonts w:ascii="Candara" w:hAnsi="Candara"/>
                <w:color w:val="005370"/>
                <w:sz w:val="24"/>
                <w:szCs w:val="24"/>
              </w:rPr>
              <w:t>® (45 hectares) situé à Petit-</w:t>
            </w:r>
            <w:proofErr w:type="spellStart"/>
            <w:r w:rsidRPr="00D822B6">
              <w:rPr>
                <w:rFonts w:ascii="Candara" w:hAnsi="Candara"/>
                <w:color w:val="005370"/>
                <w:sz w:val="24"/>
                <w:szCs w:val="24"/>
              </w:rPr>
              <w:t>Waret</w:t>
            </w:r>
            <w:proofErr w:type="spellEnd"/>
            <w:r w:rsidRPr="00D822B6">
              <w:rPr>
                <w:rFonts w:ascii="Candara" w:hAnsi="Candara"/>
                <w:color w:val="005370"/>
                <w:sz w:val="24"/>
                <w:szCs w:val="24"/>
              </w:rPr>
              <w:t xml:space="preserve"> sur les territoires d'Andenne et de </w:t>
            </w:r>
            <w:proofErr w:type="spellStart"/>
            <w:r w:rsidRPr="00D822B6">
              <w:rPr>
                <w:rFonts w:ascii="Candara" w:hAnsi="Candara"/>
                <w:color w:val="005370"/>
                <w:sz w:val="24"/>
                <w:szCs w:val="24"/>
              </w:rPr>
              <w:t>Fernelmont</w:t>
            </w:r>
            <w:proofErr w:type="spellEnd"/>
            <w:r w:rsidRPr="00D822B6">
              <w:rPr>
                <w:rFonts w:ascii="Candara" w:hAnsi="Candara"/>
                <w:color w:val="005370"/>
                <w:sz w:val="24"/>
                <w:szCs w:val="24"/>
              </w:rPr>
              <w:t xml:space="preserve"> est dédié à la filière </w:t>
            </w:r>
            <w:proofErr w:type="spellStart"/>
            <w:r w:rsidRPr="00D822B6">
              <w:rPr>
                <w:rFonts w:ascii="Candara" w:hAnsi="Candara"/>
                <w:color w:val="005370"/>
                <w:sz w:val="24"/>
                <w:szCs w:val="24"/>
              </w:rPr>
              <w:t>process</w:t>
            </w:r>
            <w:proofErr w:type="spellEnd"/>
            <w:r w:rsidRPr="00D822B6">
              <w:rPr>
                <w:rFonts w:ascii="Candara" w:hAnsi="Candara"/>
                <w:color w:val="005370"/>
                <w:sz w:val="24"/>
                <w:szCs w:val="24"/>
              </w:rPr>
              <w:t xml:space="preserve"> industriel.</w:t>
            </w:r>
          </w:p>
          <w:p w:rsidR="00075FF3" w:rsidRPr="00D822B6" w:rsidRDefault="002F2BD2" w:rsidP="003D6640">
            <w:pPr>
              <w:ind w:left="33"/>
              <w:rPr>
                <w:rFonts w:ascii="Candara" w:hAnsi="Candara"/>
                <w:color w:val="005370"/>
                <w:sz w:val="24"/>
                <w:szCs w:val="24"/>
              </w:rPr>
            </w:pPr>
            <w:r w:rsidRPr="00D822B6">
              <w:rPr>
                <w:rFonts w:ascii="Candara" w:hAnsi="Candara"/>
                <w:color w:val="005370"/>
                <w:sz w:val="24"/>
                <w:szCs w:val="24"/>
              </w:rPr>
              <w:t>Il est destiné à accueillir des entreprises (PME et artisanat)</w:t>
            </w:r>
            <w:r w:rsidR="00F36EE5" w:rsidRPr="00D822B6">
              <w:rPr>
                <w:rFonts w:ascii="Candara" w:hAnsi="Candara"/>
                <w:color w:val="005370"/>
                <w:sz w:val="24"/>
                <w:szCs w:val="24"/>
              </w:rPr>
              <w:t xml:space="preserve"> innovantes </w:t>
            </w:r>
            <w:r w:rsidRPr="00D822B6">
              <w:rPr>
                <w:rFonts w:ascii="Candara" w:hAnsi="Candara"/>
                <w:color w:val="005370"/>
                <w:sz w:val="24"/>
                <w:szCs w:val="24"/>
              </w:rPr>
              <w:t>active</w:t>
            </w:r>
            <w:r w:rsidR="003D6640">
              <w:rPr>
                <w:rFonts w:ascii="Candara" w:hAnsi="Candara"/>
                <w:color w:val="005370"/>
                <w:sz w:val="24"/>
                <w:szCs w:val="24"/>
              </w:rPr>
              <w:t>s</w:t>
            </w:r>
            <w:r w:rsidRPr="00D822B6">
              <w:rPr>
                <w:rFonts w:ascii="Candara" w:hAnsi="Candara"/>
                <w:color w:val="005370"/>
                <w:sz w:val="24"/>
                <w:szCs w:val="24"/>
              </w:rPr>
              <w:t xml:space="preserve"> dans le secteur du </w:t>
            </w:r>
            <w:proofErr w:type="spellStart"/>
            <w:r w:rsidRPr="00D822B6">
              <w:rPr>
                <w:rFonts w:ascii="Candara" w:hAnsi="Candara"/>
                <w:color w:val="005370"/>
                <w:sz w:val="24"/>
                <w:szCs w:val="24"/>
              </w:rPr>
              <w:t>p</w:t>
            </w:r>
            <w:r w:rsidR="003D6640">
              <w:rPr>
                <w:rFonts w:ascii="Candara" w:hAnsi="Candara"/>
                <w:color w:val="005370"/>
                <w:sz w:val="24"/>
                <w:szCs w:val="24"/>
              </w:rPr>
              <w:t>rocess</w:t>
            </w:r>
            <w:proofErr w:type="spellEnd"/>
            <w:r w:rsidR="003D6640">
              <w:rPr>
                <w:rFonts w:ascii="Candara" w:hAnsi="Candara"/>
                <w:color w:val="005370"/>
                <w:sz w:val="24"/>
                <w:szCs w:val="24"/>
              </w:rPr>
              <w:t xml:space="preserve"> i</w:t>
            </w:r>
            <w:r w:rsidR="00F36EE5" w:rsidRPr="00D822B6">
              <w:rPr>
                <w:rFonts w:ascii="Candara" w:hAnsi="Candara"/>
                <w:color w:val="005370"/>
                <w:sz w:val="24"/>
                <w:szCs w:val="24"/>
              </w:rPr>
              <w:t>ndustriel</w:t>
            </w:r>
            <w:r w:rsidRPr="00D822B6">
              <w:rPr>
                <w:rFonts w:ascii="Ubuntu" w:hAnsi="Ubuntu" w:cs="Arial"/>
                <w:color w:val="005370"/>
                <w:sz w:val="18"/>
                <w:szCs w:val="18"/>
                <w:lang w:val="fr-FR"/>
              </w:rPr>
              <w:t xml:space="preserve"> </w:t>
            </w:r>
            <w:r w:rsidR="003D6640">
              <w:rPr>
                <w:rFonts w:ascii="Candara" w:hAnsi="Candara"/>
                <w:color w:val="005370"/>
                <w:sz w:val="24"/>
                <w:szCs w:val="24"/>
                <w:lang w:val="fr-FR"/>
              </w:rPr>
              <w:t>(</w:t>
            </w:r>
            <w:r w:rsidRPr="00D822B6">
              <w:rPr>
                <w:rFonts w:ascii="Candara" w:hAnsi="Candara"/>
                <w:color w:val="005370"/>
                <w:sz w:val="24"/>
                <w:szCs w:val="24"/>
                <w:lang w:val="fr-FR"/>
              </w:rPr>
              <w:t>la fabrication, la transformation, la recherche, le développement et le service aux entreprises</w:t>
            </w:r>
            <w:r w:rsidR="003D6640">
              <w:rPr>
                <w:rFonts w:ascii="Candara" w:hAnsi="Candara"/>
                <w:color w:val="005370"/>
                <w:sz w:val="24"/>
                <w:szCs w:val="24"/>
                <w:lang w:val="fr-FR"/>
              </w:rPr>
              <w:t>)</w:t>
            </w:r>
            <w:r w:rsidRPr="00D822B6">
              <w:rPr>
                <w:rFonts w:ascii="Candara" w:hAnsi="Candara"/>
                <w:color w:val="005370"/>
                <w:sz w:val="24"/>
                <w:szCs w:val="24"/>
                <w:lang w:val="fr-FR"/>
              </w:rPr>
              <w:t>. On parle ici de fabrication en série, du développement de machines uniques ou qui travaillent de cette façon, de bureaux d’études spécialisés en montage industriel ou en calcul de résistance, de stabilité,…</w:t>
            </w:r>
          </w:p>
        </w:tc>
      </w:tr>
      <w:tr w:rsidR="00075FF3" w:rsidTr="00D429B2">
        <w:tc>
          <w:tcPr>
            <w:tcW w:w="1373" w:type="dxa"/>
            <w:vAlign w:val="center"/>
          </w:tcPr>
          <w:p w:rsidR="00075FF3" w:rsidRDefault="00075FF3" w:rsidP="00D429B2">
            <w:pPr>
              <w:pStyle w:val="Paragraphedeliste"/>
              <w:ind w:left="0"/>
              <w:jc w:val="center"/>
              <w:rPr>
                <w:rFonts w:ascii="Candara" w:hAnsi="Candara"/>
                <w:b/>
                <w:color w:val="005370"/>
                <w:sz w:val="28"/>
                <w:szCs w:val="28"/>
              </w:rPr>
            </w:pPr>
          </w:p>
        </w:tc>
        <w:tc>
          <w:tcPr>
            <w:tcW w:w="8188" w:type="dxa"/>
            <w:gridSpan w:val="2"/>
            <w:vAlign w:val="center"/>
          </w:tcPr>
          <w:p w:rsidR="00075FF3" w:rsidRDefault="00075FF3" w:rsidP="00D429B2">
            <w:pPr>
              <w:pStyle w:val="Paragraphedeliste"/>
              <w:ind w:left="0"/>
              <w:rPr>
                <w:rFonts w:ascii="Candara" w:hAnsi="Candara"/>
                <w:b/>
                <w:color w:val="005370"/>
                <w:sz w:val="28"/>
                <w:szCs w:val="28"/>
              </w:rPr>
            </w:pPr>
          </w:p>
        </w:tc>
      </w:tr>
    </w:tbl>
    <w:p w:rsidR="00075FF3" w:rsidRDefault="00075FF3" w:rsidP="00075FF3">
      <w:pPr>
        <w:pStyle w:val="Paragraphedeliste"/>
        <w:spacing w:after="0" w:line="240" w:lineRule="auto"/>
        <w:ind w:left="851"/>
        <w:rPr>
          <w:rFonts w:ascii="Candara" w:hAnsi="Candara"/>
          <w:b/>
          <w:color w:val="005370"/>
          <w:sz w:val="28"/>
          <w:szCs w:val="28"/>
        </w:rPr>
      </w:pPr>
      <w:r w:rsidRPr="00FA169D">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Tr="00D429B2">
        <w:tc>
          <w:tcPr>
            <w:tcW w:w="1242" w:type="dxa"/>
          </w:tcPr>
          <w:p w:rsidR="00075FF3" w:rsidRDefault="00075FF3" w:rsidP="00D429B2">
            <w:pPr>
              <w:pStyle w:val="Paragraphedeliste"/>
              <w:ind w:left="0" w:right="176"/>
              <w:jc w:val="center"/>
              <w:rPr>
                <w:rFonts w:ascii="Candara" w:hAnsi="Candara"/>
                <w:b/>
                <w:color w:val="005370"/>
                <w:sz w:val="28"/>
                <w:szCs w:val="28"/>
              </w:rPr>
            </w:pPr>
            <w:r>
              <w:rPr>
                <w:noProof/>
                <w:lang w:eastAsia="fr-BE"/>
              </w:rPr>
              <w:drawing>
                <wp:inline distT="0" distB="0" distL="0" distR="0" wp14:anchorId="572E8E8A" wp14:editId="301F2A30">
                  <wp:extent cx="489607" cy="502920"/>
                  <wp:effectExtent l="0" t="0" r="5715" b="0"/>
                  <wp:docPr id="2069" name="Imag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Default="00F36EE5" w:rsidP="00F36EE5">
            <w:pPr>
              <w:ind w:left="33"/>
              <w:rPr>
                <w:rFonts w:ascii="Candara" w:hAnsi="Candara"/>
                <w:b/>
                <w:color w:val="005370"/>
                <w:sz w:val="28"/>
                <w:szCs w:val="28"/>
              </w:rPr>
            </w:pPr>
            <w:r w:rsidRPr="00D822B6">
              <w:rPr>
                <w:rFonts w:ascii="Candara" w:hAnsi="Candara"/>
                <w:color w:val="005370"/>
                <w:sz w:val="24"/>
                <w:szCs w:val="24"/>
              </w:rPr>
              <w:t>Dès à présent</w:t>
            </w:r>
          </w:p>
        </w:tc>
      </w:tr>
    </w:tbl>
    <w:p w:rsidR="00075FF3" w:rsidRPr="00075FF3" w:rsidRDefault="00075FF3" w:rsidP="00075FF3">
      <w:pPr>
        <w:ind w:left="720"/>
        <w:rPr>
          <w:rFonts w:ascii="Candara" w:hAnsi="Candara"/>
          <w:b/>
          <w:color w:val="CC0066"/>
          <w:sz w:val="36"/>
          <w:szCs w:val="36"/>
        </w:rPr>
      </w:pPr>
    </w:p>
    <w:p w:rsidR="00075FF3" w:rsidRDefault="00075FF3" w:rsidP="00075FF3">
      <w:pPr>
        <w:pStyle w:val="Paragraphedeliste"/>
        <w:numPr>
          <w:ilvl w:val="0"/>
          <w:numId w:val="5"/>
        </w:numPr>
        <w:rPr>
          <w:rFonts w:ascii="Candara" w:hAnsi="Candara"/>
          <w:b/>
          <w:color w:val="CC0066"/>
          <w:sz w:val="36"/>
          <w:szCs w:val="36"/>
        </w:rPr>
      </w:pPr>
      <w:r>
        <w:rPr>
          <w:rFonts w:ascii="Candara" w:hAnsi="Candara"/>
          <w:b/>
          <w:color w:val="CC0066"/>
          <w:sz w:val="36"/>
          <w:szCs w:val="36"/>
        </w:rPr>
        <w:t xml:space="preserve">Beauraing </w:t>
      </w:r>
    </w:p>
    <w:p w:rsidR="00BB6F65" w:rsidRDefault="00BB6F65" w:rsidP="00075FF3">
      <w:pPr>
        <w:pStyle w:val="Paragraphedeliste"/>
        <w:rPr>
          <w:rFonts w:ascii="Candara" w:hAnsi="Candara"/>
          <w:b/>
          <w:color w:val="005370"/>
          <w:sz w:val="28"/>
          <w:szCs w:val="28"/>
        </w:rPr>
      </w:pP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Tr="00D429B2">
        <w:tc>
          <w:tcPr>
            <w:tcW w:w="1373" w:type="dxa"/>
          </w:tcPr>
          <w:p w:rsidR="00075FF3" w:rsidRDefault="00075FF3" w:rsidP="00D429B2">
            <w:pPr>
              <w:pStyle w:val="Paragraphedeliste"/>
              <w:ind w:left="0"/>
              <w:jc w:val="right"/>
              <w:rPr>
                <w:rFonts w:ascii="Candara" w:hAnsi="Candara"/>
                <w:b/>
                <w:color w:val="005370"/>
                <w:sz w:val="28"/>
                <w:szCs w:val="28"/>
              </w:rPr>
            </w:pPr>
            <w:r>
              <w:rPr>
                <w:noProof/>
                <w:lang w:eastAsia="fr-BE"/>
              </w:rPr>
              <w:drawing>
                <wp:inline distT="0" distB="0" distL="0" distR="0" wp14:anchorId="19F9F32D" wp14:editId="24F2BAB3">
                  <wp:extent cx="564788" cy="541020"/>
                  <wp:effectExtent l="0" t="0" r="6985" b="0"/>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F36EE5" w:rsidRPr="00D822B6" w:rsidRDefault="00BB6F65" w:rsidP="00BB6F65">
            <w:pPr>
              <w:ind w:left="33"/>
              <w:rPr>
                <w:rFonts w:ascii="Candara" w:hAnsi="Candara"/>
                <w:color w:val="005370"/>
                <w:sz w:val="24"/>
                <w:szCs w:val="24"/>
              </w:rPr>
            </w:pPr>
            <w:r w:rsidRPr="00D822B6">
              <w:rPr>
                <w:rFonts w:ascii="Candara" w:hAnsi="Candara"/>
                <w:color w:val="005370"/>
                <w:sz w:val="24"/>
                <w:szCs w:val="24"/>
              </w:rPr>
              <w:t xml:space="preserve">Beauraing, à proximité du centre-ville - </w:t>
            </w:r>
            <w:r w:rsidR="00F36EE5" w:rsidRPr="00D822B6">
              <w:rPr>
                <w:rFonts w:ascii="Candara" w:hAnsi="Candara"/>
                <w:color w:val="005370"/>
                <w:sz w:val="24"/>
                <w:szCs w:val="24"/>
              </w:rPr>
              <w:t>35 h</w:t>
            </w:r>
            <w:r w:rsidRPr="00D822B6">
              <w:rPr>
                <w:rFonts w:ascii="Candara" w:hAnsi="Candara"/>
                <w:color w:val="005370"/>
                <w:sz w:val="24"/>
                <w:szCs w:val="24"/>
              </w:rPr>
              <w:t>ect</w:t>
            </w:r>
            <w:r w:rsidR="00F36EE5" w:rsidRPr="00D822B6">
              <w:rPr>
                <w:rFonts w:ascii="Candara" w:hAnsi="Candara"/>
                <w:color w:val="005370"/>
                <w:sz w:val="24"/>
                <w:szCs w:val="24"/>
              </w:rPr>
              <w:t>a</w:t>
            </w:r>
            <w:r w:rsidRPr="00D822B6">
              <w:rPr>
                <w:rFonts w:ascii="Candara" w:hAnsi="Candara"/>
                <w:color w:val="005370"/>
                <w:sz w:val="24"/>
                <w:szCs w:val="24"/>
              </w:rPr>
              <w:t>res</w:t>
            </w:r>
            <w:r w:rsidR="00F36EE5" w:rsidRPr="00D822B6">
              <w:rPr>
                <w:rFonts w:ascii="Candara" w:hAnsi="Candara"/>
                <w:color w:val="005370"/>
                <w:sz w:val="24"/>
                <w:szCs w:val="24"/>
              </w:rPr>
              <w:t xml:space="preserve"> libres</w:t>
            </w:r>
            <w:r w:rsidRPr="00D822B6">
              <w:rPr>
                <w:rFonts w:ascii="Candara" w:hAnsi="Candara"/>
                <w:color w:val="005370"/>
                <w:sz w:val="24"/>
                <w:szCs w:val="24"/>
              </w:rPr>
              <w:t xml:space="preserve"> d’occupation</w:t>
            </w:r>
          </w:p>
          <w:p w:rsidR="00075FF3" w:rsidRDefault="00075FF3" w:rsidP="00F36EE5">
            <w:pPr>
              <w:ind w:left="33"/>
              <w:rPr>
                <w:rFonts w:ascii="Candara" w:hAnsi="Candara"/>
                <w:b/>
                <w:color w:val="005370"/>
                <w:sz w:val="28"/>
                <w:szCs w:val="28"/>
              </w:rPr>
            </w:pPr>
          </w:p>
        </w:tc>
      </w:tr>
    </w:tbl>
    <w:p w:rsidR="00075FF3"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lastRenderedPageBreak/>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tblGrid>
      <w:tr w:rsidR="00075FF3" w:rsidRPr="00D822B6" w:rsidTr="00D429B2">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44380360" wp14:editId="33E640E8">
                  <wp:extent cx="815340" cy="590291"/>
                  <wp:effectExtent l="0" t="0" r="3810" b="635"/>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BB6F65" w:rsidRPr="00D822B6" w:rsidRDefault="00BB6F65" w:rsidP="00BB6F65">
            <w:pPr>
              <w:ind w:left="34"/>
              <w:rPr>
                <w:rFonts w:ascii="Candara" w:eastAsia="Times New Roman" w:hAnsi="Candara" w:cs="Arial"/>
                <w:color w:val="005370"/>
                <w:sz w:val="24"/>
                <w:lang w:eastAsia="fr-BE"/>
              </w:rPr>
            </w:pPr>
            <w:r w:rsidRPr="00D822B6">
              <w:rPr>
                <w:rFonts w:ascii="Candara" w:eastAsia="Times New Roman" w:hAnsi="Candara" w:cs="Arial"/>
                <w:color w:val="005370"/>
                <w:sz w:val="24"/>
                <w:lang w:eastAsia="fr-BE"/>
              </w:rPr>
              <w:t xml:space="preserve">S’étendant sur près de 35 hectares, le nouveau parc d’activités économiques de la Pâture du Pape est inscrit en zone d’activités économiques mixte au plan de secteur. </w:t>
            </w:r>
            <w:r w:rsidR="003D6640">
              <w:rPr>
                <w:rFonts w:ascii="Candara" w:eastAsia="Times New Roman" w:hAnsi="Candara" w:cs="Arial"/>
                <w:color w:val="005370"/>
                <w:sz w:val="24"/>
                <w:lang w:eastAsia="fr-BE"/>
              </w:rPr>
              <w:t>D</w:t>
            </w:r>
            <w:r w:rsidRPr="00D822B6">
              <w:rPr>
                <w:rFonts w:ascii="Candara" w:eastAsia="Times New Roman" w:hAnsi="Candara" w:cs="Arial"/>
                <w:color w:val="005370"/>
                <w:sz w:val="24"/>
                <w:lang w:eastAsia="fr-BE"/>
              </w:rPr>
              <w:t>’importants travaux d’i</w:t>
            </w:r>
            <w:r w:rsidR="007D40B6">
              <w:rPr>
                <w:rFonts w:ascii="Candara" w:eastAsia="Times New Roman" w:hAnsi="Candara" w:cs="Arial"/>
                <w:color w:val="005370"/>
                <w:sz w:val="24"/>
                <w:lang w:eastAsia="fr-BE"/>
              </w:rPr>
              <w:t xml:space="preserve">nfrastructures ont été réalisés dont notamment </w:t>
            </w:r>
            <w:r w:rsidRPr="00D822B6">
              <w:rPr>
                <w:rFonts w:ascii="Candara" w:eastAsia="Times New Roman" w:hAnsi="Candara" w:cs="Arial"/>
                <w:color w:val="005370"/>
                <w:sz w:val="24"/>
                <w:lang w:eastAsia="fr-BE"/>
              </w:rPr>
              <w:t xml:space="preserve">la route de contournement, l’aménagement d’un rond-point d’accès et la construction de la première phase du bâtiment-relais. </w:t>
            </w:r>
          </w:p>
          <w:p w:rsidR="00BB6F65" w:rsidRPr="00D822B6" w:rsidRDefault="00BB6F65" w:rsidP="00BB6F65">
            <w:pPr>
              <w:ind w:left="34"/>
              <w:rPr>
                <w:rFonts w:ascii="Candara" w:eastAsia="Times New Roman" w:hAnsi="Candara" w:cs="Arial"/>
                <w:color w:val="005370"/>
                <w:sz w:val="24"/>
                <w:lang w:eastAsia="fr-BE"/>
              </w:rPr>
            </w:pPr>
            <w:r w:rsidRPr="00D822B6">
              <w:rPr>
                <w:rFonts w:ascii="Candara" w:eastAsia="Times New Roman" w:hAnsi="Candara" w:cs="Arial"/>
                <w:color w:val="005370"/>
                <w:sz w:val="24"/>
                <w:lang w:eastAsia="fr-BE"/>
              </w:rPr>
              <w:t xml:space="preserve">Destiné à accueillir des activités de services et d’artisanat, le parc d’activités économiques est aujourd’hui en phase de commercialisation. </w:t>
            </w:r>
          </w:p>
          <w:p w:rsidR="00075FF3" w:rsidRPr="00D822B6" w:rsidRDefault="00075FF3" w:rsidP="00BB6F65">
            <w:pPr>
              <w:ind w:left="34"/>
              <w:rPr>
                <w:rFonts w:ascii="Candara" w:eastAsia="Times New Roman" w:hAnsi="Candara" w:cs="Arial"/>
                <w:color w:val="005370"/>
                <w:lang w:eastAsia="fr-BE"/>
              </w:rPr>
            </w:pPr>
          </w:p>
        </w:tc>
      </w:tr>
    </w:tbl>
    <w:p w:rsidR="00075FF3" w:rsidRPr="00D822B6" w:rsidRDefault="00075FF3" w:rsidP="00075FF3">
      <w:pPr>
        <w:pStyle w:val="Paragraphedeliste"/>
        <w:spacing w:after="0" w:line="240" w:lineRule="auto"/>
        <w:ind w:left="851"/>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RPr="00D822B6" w:rsidTr="00D429B2">
        <w:tc>
          <w:tcPr>
            <w:tcW w:w="1242" w:type="dxa"/>
          </w:tcPr>
          <w:p w:rsidR="00075FF3" w:rsidRPr="00D822B6" w:rsidRDefault="00075FF3" w:rsidP="00D429B2">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1488D81B" wp14:editId="60D7443F">
                  <wp:extent cx="489607" cy="502920"/>
                  <wp:effectExtent l="0" t="0" r="5715" b="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Pr="00D822B6" w:rsidRDefault="00BB6F65" w:rsidP="00D429B2">
            <w:pPr>
              <w:rPr>
                <w:rFonts w:ascii="Candara" w:eastAsia="Times New Roman" w:hAnsi="Candara" w:cs="Arial"/>
                <w:color w:val="005370"/>
                <w:lang w:eastAsia="fr-BE"/>
              </w:rPr>
            </w:pPr>
            <w:r w:rsidRPr="00D822B6">
              <w:rPr>
                <w:rFonts w:ascii="Candara" w:eastAsia="Times New Roman" w:hAnsi="Candara" w:cs="Arial"/>
                <w:color w:val="005370"/>
                <w:lang w:eastAsia="fr-BE"/>
              </w:rPr>
              <w:t>Dès à présent</w:t>
            </w:r>
          </w:p>
          <w:p w:rsidR="00075FF3" w:rsidRPr="00D822B6" w:rsidRDefault="00075FF3" w:rsidP="00D429B2">
            <w:pPr>
              <w:rPr>
                <w:rFonts w:ascii="Candara" w:hAnsi="Candara"/>
                <w:b/>
                <w:color w:val="005370"/>
                <w:sz w:val="28"/>
                <w:szCs w:val="28"/>
              </w:rPr>
            </w:pPr>
          </w:p>
        </w:tc>
      </w:tr>
    </w:tbl>
    <w:p w:rsidR="00075FF3" w:rsidRPr="00075FF3" w:rsidRDefault="00075FF3" w:rsidP="00075FF3">
      <w:pPr>
        <w:ind w:left="708"/>
        <w:rPr>
          <w:rFonts w:ascii="Candara" w:hAnsi="Candara"/>
          <w:b/>
          <w:color w:val="CC0066"/>
          <w:sz w:val="36"/>
          <w:szCs w:val="36"/>
        </w:rPr>
      </w:pPr>
    </w:p>
    <w:p w:rsidR="00075FF3" w:rsidRDefault="00075FF3" w:rsidP="00075FF3">
      <w:pPr>
        <w:pStyle w:val="Paragraphedeliste"/>
        <w:numPr>
          <w:ilvl w:val="0"/>
          <w:numId w:val="5"/>
        </w:numPr>
        <w:rPr>
          <w:rFonts w:ascii="Candara" w:hAnsi="Candara"/>
          <w:b/>
          <w:color w:val="CC0066"/>
          <w:sz w:val="36"/>
          <w:szCs w:val="36"/>
        </w:rPr>
      </w:pPr>
      <w:r w:rsidRPr="007D40B6">
        <w:rPr>
          <w:rFonts w:ascii="Candara" w:hAnsi="Candara"/>
          <w:b/>
          <w:color w:val="CC0066"/>
          <w:sz w:val="36"/>
          <w:szCs w:val="36"/>
        </w:rPr>
        <w:t>Ciney</w:t>
      </w:r>
      <w:r>
        <w:rPr>
          <w:rFonts w:ascii="Candara" w:hAnsi="Candara"/>
          <w:b/>
          <w:color w:val="CC0066"/>
          <w:sz w:val="36"/>
          <w:szCs w:val="36"/>
        </w:rPr>
        <w:t xml:space="preserve"> Biron</w:t>
      </w:r>
    </w:p>
    <w:p w:rsidR="00075FF3" w:rsidRPr="00FA169D" w:rsidRDefault="00075FF3" w:rsidP="00075FF3">
      <w:pPr>
        <w:pStyle w:val="Paragraphedeliste"/>
        <w:rPr>
          <w:rFonts w:ascii="Candara" w:hAnsi="Candara"/>
          <w:b/>
          <w:color w:val="005370"/>
          <w:sz w:val="28"/>
          <w:szCs w:val="28"/>
        </w:rPr>
      </w:pPr>
      <w:r w:rsidRPr="00FA169D">
        <w:rPr>
          <w:rFonts w:ascii="Candara" w:hAnsi="Candara"/>
          <w:b/>
          <w:color w:val="005370"/>
          <w:sz w:val="28"/>
          <w:szCs w:val="28"/>
        </w:rPr>
        <w:t>Superficie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3"/>
        <w:gridCol w:w="8080"/>
      </w:tblGrid>
      <w:tr w:rsidR="00075FF3" w:rsidRPr="00D822B6" w:rsidTr="00D429B2">
        <w:tc>
          <w:tcPr>
            <w:tcW w:w="1373" w:type="dxa"/>
          </w:tcPr>
          <w:p w:rsidR="00075FF3" w:rsidRPr="00D822B6" w:rsidRDefault="00075FF3" w:rsidP="00D429B2">
            <w:pPr>
              <w:pStyle w:val="Paragraphedeliste"/>
              <w:ind w:left="0"/>
              <w:jc w:val="right"/>
              <w:rPr>
                <w:rFonts w:ascii="Candara" w:hAnsi="Candara"/>
                <w:b/>
                <w:color w:val="005370"/>
                <w:sz w:val="28"/>
                <w:szCs w:val="28"/>
              </w:rPr>
            </w:pPr>
            <w:r w:rsidRPr="00D822B6">
              <w:rPr>
                <w:noProof/>
                <w:color w:val="005370"/>
                <w:lang w:eastAsia="fr-BE"/>
              </w:rPr>
              <w:drawing>
                <wp:inline distT="0" distB="0" distL="0" distR="0" wp14:anchorId="480B694B" wp14:editId="78D343E0">
                  <wp:extent cx="564788" cy="541020"/>
                  <wp:effectExtent l="0" t="0" r="6985"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032" cy="542211"/>
                          </a:xfrm>
                          <a:prstGeom prst="rect">
                            <a:avLst/>
                          </a:prstGeom>
                        </pic:spPr>
                      </pic:pic>
                    </a:graphicData>
                  </a:graphic>
                </wp:inline>
              </w:drawing>
            </w:r>
          </w:p>
        </w:tc>
        <w:tc>
          <w:tcPr>
            <w:tcW w:w="8080" w:type="dxa"/>
            <w:vAlign w:val="center"/>
          </w:tcPr>
          <w:p w:rsidR="00BB6F65" w:rsidRDefault="00BB6F65" w:rsidP="00BB6F65">
            <w:pPr>
              <w:ind w:left="34"/>
              <w:rPr>
                <w:rFonts w:ascii="Candara" w:eastAsia="Times New Roman" w:hAnsi="Candara" w:cs="Arial"/>
                <w:color w:val="005370"/>
                <w:sz w:val="24"/>
                <w:lang w:eastAsia="fr-BE"/>
              </w:rPr>
            </w:pPr>
            <w:r w:rsidRPr="00D822B6">
              <w:rPr>
                <w:rFonts w:ascii="Candara" w:eastAsia="Times New Roman" w:hAnsi="Candara" w:cs="Arial"/>
                <w:color w:val="005370"/>
                <w:sz w:val="24"/>
                <w:lang w:eastAsia="fr-BE"/>
              </w:rPr>
              <w:t xml:space="preserve">Ciney, à proximité du centre-ville - 97 </w:t>
            </w:r>
            <w:r w:rsidR="003D6640">
              <w:rPr>
                <w:rFonts w:ascii="Candara" w:eastAsia="Times New Roman" w:hAnsi="Candara" w:cs="Arial"/>
                <w:color w:val="005370"/>
                <w:sz w:val="24"/>
                <w:lang w:eastAsia="fr-BE"/>
              </w:rPr>
              <w:t xml:space="preserve">hectares dont 2 </w:t>
            </w:r>
            <w:r w:rsidRPr="00D822B6">
              <w:rPr>
                <w:rFonts w:ascii="Candara" w:eastAsia="Times New Roman" w:hAnsi="Candara" w:cs="Arial"/>
                <w:color w:val="005370"/>
                <w:sz w:val="24"/>
                <w:lang w:eastAsia="fr-BE"/>
              </w:rPr>
              <w:t>hectares libres d’occupation</w:t>
            </w:r>
          </w:p>
          <w:p w:rsidR="003D6640" w:rsidRPr="00D822B6" w:rsidRDefault="003D6640" w:rsidP="00BB6F65">
            <w:pPr>
              <w:ind w:left="34"/>
              <w:rPr>
                <w:rFonts w:ascii="Candara" w:eastAsia="Times New Roman" w:hAnsi="Candara" w:cs="Arial"/>
                <w:color w:val="005370"/>
                <w:sz w:val="24"/>
                <w:lang w:eastAsia="fr-BE"/>
              </w:rPr>
            </w:pPr>
            <w:r>
              <w:rPr>
                <w:rFonts w:ascii="Candara" w:eastAsia="Times New Roman" w:hAnsi="Candara" w:cs="Arial"/>
                <w:color w:val="005370"/>
                <w:sz w:val="24"/>
                <w:lang w:eastAsia="fr-BE"/>
              </w:rPr>
              <w:t>79 entreprises – 687 emplois</w:t>
            </w:r>
          </w:p>
          <w:p w:rsidR="00075FF3" w:rsidRPr="00D822B6" w:rsidRDefault="00075FF3" w:rsidP="00BB6F65">
            <w:pPr>
              <w:ind w:left="34"/>
              <w:rPr>
                <w:rFonts w:ascii="Candara" w:hAnsi="Candara"/>
                <w:b/>
                <w:color w:val="005370"/>
                <w:sz w:val="28"/>
                <w:szCs w:val="28"/>
              </w:rPr>
            </w:pPr>
          </w:p>
        </w:tc>
      </w:tr>
    </w:tbl>
    <w:p w:rsidR="00BB6F65" w:rsidRPr="00D822B6" w:rsidRDefault="00BB6F65" w:rsidP="00075FF3">
      <w:pPr>
        <w:pStyle w:val="Paragraphedeliste"/>
        <w:rPr>
          <w:rFonts w:ascii="Candara" w:hAnsi="Candara"/>
          <w:b/>
          <w:color w:val="005370"/>
          <w:sz w:val="28"/>
          <w:szCs w:val="28"/>
        </w:rPr>
      </w:pPr>
    </w:p>
    <w:p w:rsidR="00075FF3" w:rsidRPr="00D822B6" w:rsidRDefault="00075FF3" w:rsidP="00075FF3">
      <w:pPr>
        <w:pStyle w:val="Paragraphedeliste"/>
        <w:rPr>
          <w:rFonts w:ascii="Candara" w:hAnsi="Candara"/>
          <w:b/>
          <w:color w:val="005370"/>
          <w:sz w:val="28"/>
          <w:szCs w:val="28"/>
        </w:rPr>
      </w:pPr>
      <w:r w:rsidRPr="00D822B6">
        <w:rPr>
          <w:rFonts w:ascii="Candara" w:hAnsi="Candara"/>
          <w:b/>
          <w:color w:val="005370"/>
          <w:sz w:val="28"/>
          <w:szCs w:val="28"/>
        </w:rPr>
        <w:t>Projet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3"/>
        <w:gridCol w:w="7938"/>
        <w:gridCol w:w="250"/>
      </w:tblGrid>
      <w:tr w:rsidR="00075FF3" w:rsidRPr="00D822B6" w:rsidTr="00D429B2">
        <w:trPr>
          <w:gridAfter w:val="1"/>
          <w:wAfter w:w="250" w:type="dxa"/>
        </w:trPr>
        <w:tc>
          <w:tcPr>
            <w:tcW w:w="1373" w:type="dxa"/>
          </w:tcPr>
          <w:p w:rsidR="00075FF3" w:rsidRPr="00D822B6" w:rsidRDefault="00075FF3" w:rsidP="00D429B2">
            <w:pPr>
              <w:pStyle w:val="Paragraphedeliste"/>
              <w:ind w:left="0"/>
              <w:rPr>
                <w:rFonts w:ascii="Candara" w:hAnsi="Candara"/>
                <w:b/>
                <w:color w:val="005370"/>
                <w:sz w:val="28"/>
                <w:szCs w:val="28"/>
              </w:rPr>
            </w:pPr>
            <w:r w:rsidRPr="00D822B6">
              <w:rPr>
                <w:noProof/>
                <w:color w:val="005370"/>
                <w:lang w:eastAsia="fr-BE"/>
              </w:rPr>
              <w:drawing>
                <wp:inline distT="0" distB="0" distL="0" distR="0" wp14:anchorId="0911358F" wp14:editId="74405D54">
                  <wp:extent cx="815340" cy="590291"/>
                  <wp:effectExtent l="0" t="0" r="3810" b="635"/>
                  <wp:docPr id="2075" name="Imag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5340" cy="590291"/>
                          </a:xfrm>
                          <a:prstGeom prst="rect">
                            <a:avLst/>
                          </a:prstGeom>
                        </pic:spPr>
                      </pic:pic>
                    </a:graphicData>
                  </a:graphic>
                </wp:inline>
              </w:drawing>
            </w:r>
          </w:p>
          <w:p w:rsidR="00075FF3" w:rsidRPr="00D822B6" w:rsidRDefault="00075FF3" w:rsidP="00D429B2">
            <w:pPr>
              <w:pStyle w:val="Paragraphedeliste"/>
              <w:ind w:left="0"/>
              <w:rPr>
                <w:rFonts w:ascii="Candara" w:hAnsi="Candara"/>
                <w:b/>
                <w:color w:val="005370"/>
                <w:sz w:val="28"/>
                <w:szCs w:val="28"/>
              </w:rPr>
            </w:pPr>
          </w:p>
        </w:tc>
        <w:tc>
          <w:tcPr>
            <w:tcW w:w="7938" w:type="dxa"/>
          </w:tcPr>
          <w:p w:rsidR="00BB6F65" w:rsidRPr="00D822B6" w:rsidRDefault="00BB6F65" w:rsidP="00BB6F65">
            <w:pPr>
              <w:ind w:left="34"/>
              <w:rPr>
                <w:rFonts w:ascii="Candara" w:eastAsia="Times New Roman" w:hAnsi="Candara" w:cs="Arial"/>
                <w:color w:val="005370"/>
                <w:sz w:val="24"/>
                <w:lang w:eastAsia="fr-BE"/>
              </w:rPr>
            </w:pPr>
            <w:r w:rsidRPr="00D822B6">
              <w:rPr>
                <w:rFonts w:ascii="Candara" w:eastAsia="Times New Roman" w:hAnsi="Candara" w:cs="Arial"/>
                <w:color w:val="005370"/>
                <w:sz w:val="24"/>
                <w:lang w:eastAsia="fr-BE"/>
              </w:rPr>
              <w:t>Le Parc de Biron  situé à proximité du centre-</w:t>
            </w:r>
            <w:r w:rsidR="002F2BD2" w:rsidRPr="00D822B6">
              <w:rPr>
                <w:rFonts w:ascii="Candara" w:eastAsia="Times New Roman" w:hAnsi="Candara" w:cs="Arial"/>
                <w:color w:val="005370"/>
                <w:sz w:val="24"/>
                <w:lang w:eastAsia="fr-BE"/>
              </w:rPr>
              <w:t>ville de Ciney accueille un grand nombre d’entreprises (PME et artisanat) actives dans le secteur agro-alimentaire. Cette orientation,</w:t>
            </w:r>
            <w:r w:rsidRPr="00D822B6">
              <w:rPr>
                <w:rFonts w:ascii="Candara" w:eastAsia="Times New Roman" w:hAnsi="Candara" w:cs="Arial"/>
                <w:color w:val="005370"/>
                <w:sz w:val="24"/>
                <w:lang w:eastAsia="fr-BE"/>
              </w:rPr>
              <w:t xml:space="preserve"> la Ville de Ciney compte </w:t>
            </w:r>
            <w:r w:rsidR="002F2BD2" w:rsidRPr="00D822B6">
              <w:rPr>
                <w:rFonts w:ascii="Candara" w:eastAsia="Times New Roman" w:hAnsi="Candara" w:cs="Arial"/>
                <w:color w:val="005370"/>
                <w:sz w:val="24"/>
                <w:lang w:eastAsia="fr-BE"/>
              </w:rPr>
              <w:t xml:space="preserve">la </w:t>
            </w:r>
            <w:r w:rsidRPr="00D822B6">
              <w:rPr>
                <w:rFonts w:ascii="Candara" w:eastAsia="Times New Roman" w:hAnsi="Candara" w:cs="Arial"/>
                <w:color w:val="005370"/>
                <w:sz w:val="24"/>
                <w:lang w:eastAsia="fr-BE"/>
              </w:rPr>
              <w:t>dé</w:t>
            </w:r>
            <w:r w:rsidR="007D40B6">
              <w:rPr>
                <w:rFonts w:ascii="Candara" w:eastAsia="Times New Roman" w:hAnsi="Candara" w:cs="Arial"/>
                <w:color w:val="005370"/>
                <w:sz w:val="24"/>
                <w:lang w:eastAsia="fr-BE"/>
              </w:rPr>
              <w:t>velopper à moyen et long terme dans le cadre d’une extension du parc actuel sur 51 hectares.</w:t>
            </w:r>
          </w:p>
          <w:p w:rsidR="00075FF3" w:rsidRPr="00D822B6" w:rsidRDefault="00075FF3" w:rsidP="002F2BD2">
            <w:pPr>
              <w:ind w:left="34"/>
              <w:rPr>
                <w:rFonts w:ascii="Candara" w:eastAsia="Times New Roman" w:hAnsi="Candara" w:cs="Arial"/>
                <w:color w:val="005370"/>
                <w:lang w:eastAsia="fr-BE"/>
              </w:rPr>
            </w:pPr>
          </w:p>
        </w:tc>
      </w:tr>
      <w:tr w:rsidR="00075FF3" w:rsidRPr="00D822B6" w:rsidTr="00D429B2">
        <w:tc>
          <w:tcPr>
            <w:tcW w:w="1373" w:type="dxa"/>
            <w:vAlign w:val="center"/>
          </w:tcPr>
          <w:p w:rsidR="00075FF3" w:rsidRPr="00D822B6" w:rsidRDefault="00075FF3" w:rsidP="00D429B2">
            <w:pPr>
              <w:pStyle w:val="Paragraphedeliste"/>
              <w:ind w:left="0"/>
              <w:jc w:val="center"/>
              <w:rPr>
                <w:rFonts w:ascii="Candara" w:hAnsi="Candara"/>
                <w:b/>
                <w:color w:val="005370"/>
                <w:sz w:val="28"/>
                <w:szCs w:val="28"/>
              </w:rPr>
            </w:pPr>
          </w:p>
        </w:tc>
        <w:tc>
          <w:tcPr>
            <w:tcW w:w="8188" w:type="dxa"/>
            <w:gridSpan w:val="2"/>
            <w:vAlign w:val="center"/>
          </w:tcPr>
          <w:p w:rsidR="00075FF3" w:rsidRPr="00D822B6" w:rsidRDefault="00075FF3" w:rsidP="00D429B2">
            <w:pPr>
              <w:pStyle w:val="Paragraphedeliste"/>
              <w:ind w:left="0"/>
              <w:rPr>
                <w:rFonts w:ascii="Candara" w:hAnsi="Candara"/>
                <w:b/>
                <w:color w:val="005370"/>
                <w:sz w:val="28"/>
                <w:szCs w:val="28"/>
              </w:rPr>
            </w:pPr>
          </w:p>
        </w:tc>
      </w:tr>
    </w:tbl>
    <w:p w:rsidR="00075FF3" w:rsidRPr="00D822B6" w:rsidRDefault="00075FF3" w:rsidP="00075FF3">
      <w:pPr>
        <w:pStyle w:val="Paragraphedeliste"/>
        <w:spacing w:after="0" w:line="240" w:lineRule="auto"/>
        <w:ind w:left="851"/>
        <w:rPr>
          <w:rFonts w:ascii="Candara" w:hAnsi="Candara"/>
          <w:b/>
          <w:color w:val="005370"/>
          <w:sz w:val="28"/>
          <w:szCs w:val="28"/>
        </w:rPr>
      </w:pPr>
      <w:r w:rsidRPr="00D822B6">
        <w:rPr>
          <w:rFonts w:ascii="Candara" w:hAnsi="Candara"/>
          <w:b/>
          <w:color w:val="005370"/>
          <w:sz w:val="28"/>
          <w:szCs w:val="28"/>
        </w:rPr>
        <w:t>Timing</w:t>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79"/>
      </w:tblGrid>
      <w:tr w:rsidR="00075FF3" w:rsidRPr="00D822B6" w:rsidTr="00D429B2">
        <w:tc>
          <w:tcPr>
            <w:tcW w:w="1242" w:type="dxa"/>
          </w:tcPr>
          <w:p w:rsidR="00075FF3" w:rsidRPr="00D822B6" w:rsidRDefault="00075FF3" w:rsidP="00D429B2">
            <w:pPr>
              <w:pStyle w:val="Paragraphedeliste"/>
              <w:ind w:left="0" w:right="176"/>
              <w:jc w:val="center"/>
              <w:rPr>
                <w:rFonts w:ascii="Candara" w:hAnsi="Candara"/>
                <w:b/>
                <w:color w:val="005370"/>
                <w:sz w:val="28"/>
                <w:szCs w:val="28"/>
              </w:rPr>
            </w:pPr>
            <w:r w:rsidRPr="00D822B6">
              <w:rPr>
                <w:noProof/>
                <w:color w:val="005370"/>
                <w:lang w:eastAsia="fr-BE"/>
              </w:rPr>
              <w:drawing>
                <wp:inline distT="0" distB="0" distL="0" distR="0" wp14:anchorId="0F198B88" wp14:editId="620AAA6F">
                  <wp:extent cx="489607" cy="502920"/>
                  <wp:effectExtent l="0" t="0" r="5715" b="0"/>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9607" cy="502920"/>
                          </a:xfrm>
                          <a:prstGeom prst="rect">
                            <a:avLst/>
                          </a:prstGeom>
                        </pic:spPr>
                      </pic:pic>
                    </a:graphicData>
                  </a:graphic>
                </wp:inline>
              </w:drawing>
            </w:r>
          </w:p>
        </w:tc>
        <w:tc>
          <w:tcPr>
            <w:tcW w:w="8079" w:type="dxa"/>
            <w:vAlign w:val="center"/>
          </w:tcPr>
          <w:p w:rsidR="00075FF3" w:rsidRPr="00D822B6" w:rsidRDefault="002F2BD2" w:rsidP="002F2BD2">
            <w:pPr>
              <w:ind w:left="34"/>
              <w:rPr>
                <w:rFonts w:ascii="Candara" w:eastAsia="Times New Roman" w:hAnsi="Candara" w:cs="Arial"/>
                <w:color w:val="005370"/>
                <w:sz w:val="24"/>
                <w:lang w:eastAsia="fr-BE"/>
              </w:rPr>
            </w:pPr>
            <w:r w:rsidRPr="00D822B6">
              <w:rPr>
                <w:rFonts w:ascii="Candara" w:eastAsia="Times New Roman" w:hAnsi="Candara" w:cs="Arial"/>
                <w:color w:val="005370"/>
                <w:sz w:val="24"/>
                <w:lang w:eastAsia="fr-BE"/>
              </w:rPr>
              <w:t>Dès à présent</w:t>
            </w:r>
          </w:p>
          <w:p w:rsidR="00075FF3" w:rsidRPr="00D822B6" w:rsidRDefault="00075FF3" w:rsidP="00D429B2">
            <w:pPr>
              <w:rPr>
                <w:rFonts w:ascii="Candara" w:hAnsi="Candara"/>
                <w:b/>
                <w:color w:val="005370"/>
                <w:sz w:val="28"/>
                <w:szCs w:val="28"/>
              </w:rPr>
            </w:pPr>
          </w:p>
        </w:tc>
      </w:tr>
    </w:tbl>
    <w:p w:rsidR="0064462E" w:rsidRDefault="002F2BD2" w:rsidP="007D40B6">
      <w:pPr>
        <w:pBdr>
          <w:top w:val="single" w:sz="8" w:space="1" w:color="CC0066"/>
          <w:left w:val="single" w:sz="8" w:space="4" w:color="CC0066"/>
          <w:bottom w:val="single" w:sz="8" w:space="1" w:color="CC0066"/>
          <w:right w:val="single" w:sz="8" w:space="4" w:color="CC0066"/>
        </w:pBdr>
        <w:rPr>
          <w:rFonts w:ascii="Candara" w:hAnsi="Candara"/>
          <w:b/>
          <w:i/>
          <w:color w:val="005370"/>
          <w:sz w:val="28"/>
          <w:szCs w:val="28"/>
        </w:rPr>
      </w:pPr>
      <w:r w:rsidRPr="004A385B">
        <w:rPr>
          <w:rFonts w:ascii="Candara" w:hAnsi="Candara"/>
          <w:b/>
          <w:i/>
          <w:color w:val="CC0066"/>
          <w:sz w:val="36"/>
          <w:szCs w:val="36"/>
        </w:rPr>
        <w:t>Co</w:t>
      </w:r>
      <w:r w:rsidR="0064462E" w:rsidRPr="004A385B">
        <w:rPr>
          <w:rFonts w:ascii="Candara" w:hAnsi="Candara"/>
          <w:b/>
          <w:i/>
          <w:color w:val="CC0066"/>
          <w:sz w:val="36"/>
          <w:szCs w:val="36"/>
        </w:rPr>
        <w:t>ntact presse :</w:t>
      </w:r>
      <w:r w:rsidR="004A385B">
        <w:rPr>
          <w:rFonts w:ascii="Candara" w:hAnsi="Candara"/>
          <w:b/>
          <w:i/>
          <w:color w:val="CC0066"/>
          <w:sz w:val="36"/>
          <w:szCs w:val="36"/>
        </w:rPr>
        <w:t xml:space="preserve"> </w:t>
      </w:r>
      <w:r w:rsidR="0064462E" w:rsidRPr="004A385B">
        <w:rPr>
          <w:rFonts w:ascii="Candara" w:hAnsi="Candara"/>
          <w:b/>
          <w:i/>
          <w:color w:val="005370"/>
          <w:sz w:val="28"/>
          <w:szCs w:val="28"/>
        </w:rPr>
        <w:t>In</w:t>
      </w:r>
      <w:r w:rsidR="006747CA">
        <w:rPr>
          <w:rFonts w:ascii="Candara" w:hAnsi="Candara"/>
          <w:b/>
          <w:i/>
          <w:color w:val="005370"/>
          <w:sz w:val="28"/>
          <w:szCs w:val="28"/>
        </w:rPr>
        <w:t>grid Bertrand | Responsable communication</w:t>
      </w:r>
      <w:r w:rsidR="0064462E" w:rsidRPr="004A385B">
        <w:rPr>
          <w:rFonts w:ascii="Candara" w:hAnsi="Candara"/>
          <w:b/>
          <w:i/>
          <w:color w:val="005370"/>
          <w:sz w:val="28"/>
          <w:szCs w:val="28"/>
        </w:rPr>
        <w:t xml:space="preserve"> du BEP | </w:t>
      </w:r>
      <w:hyperlink r:id="rId33" w:history="1">
        <w:r w:rsidR="0064462E" w:rsidRPr="004A385B">
          <w:rPr>
            <w:i/>
            <w:color w:val="005370"/>
            <w:sz w:val="28"/>
            <w:szCs w:val="28"/>
          </w:rPr>
          <w:t>ibe@bep.be</w:t>
        </w:r>
      </w:hyperlink>
      <w:r w:rsidR="0064462E" w:rsidRPr="004A385B">
        <w:rPr>
          <w:rFonts w:ascii="Candara" w:hAnsi="Candara"/>
          <w:b/>
          <w:i/>
          <w:color w:val="005370"/>
          <w:sz w:val="28"/>
          <w:szCs w:val="28"/>
        </w:rPr>
        <w:t xml:space="preserve"> | +32 495 32 72 14</w:t>
      </w:r>
    </w:p>
    <w:p w:rsidR="007D40B6" w:rsidRPr="006747CA" w:rsidRDefault="007D40B6" w:rsidP="007D40B6">
      <w:pPr>
        <w:pBdr>
          <w:top w:val="single" w:sz="8" w:space="1" w:color="CC0066"/>
          <w:left w:val="single" w:sz="8" w:space="4" w:color="CC0066"/>
          <w:bottom w:val="single" w:sz="8" w:space="1" w:color="CC0066"/>
          <w:right w:val="single" w:sz="8" w:space="4" w:color="CC0066"/>
        </w:pBdr>
        <w:rPr>
          <w:rFonts w:ascii="Candara" w:hAnsi="Candara"/>
          <w:b/>
          <w:i/>
          <w:color w:val="005370"/>
          <w:sz w:val="28"/>
          <w:szCs w:val="28"/>
        </w:rPr>
      </w:pPr>
      <w:r w:rsidRPr="007D40B6">
        <w:rPr>
          <w:rFonts w:ascii="Candara" w:hAnsi="Candara"/>
          <w:b/>
          <w:i/>
          <w:color w:val="CC0066"/>
          <w:sz w:val="36"/>
          <w:szCs w:val="36"/>
        </w:rPr>
        <w:t>Plus d’infos :</w:t>
      </w:r>
      <w:r>
        <w:rPr>
          <w:rFonts w:ascii="Candara" w:hAnsi="Candara"/>
          <w:b/>
          <w:i/>
          <w:color w:val="005370"/>
          <w:sz w:val="28"/>
          <w:szCs w:val="28"/>
        </w:rPr>
        <w:t xml:space="preserve"> </w:t>
      </w:r>
      <w:hyperlink r:id="rId34" w:history="1">
        <w:r w:rsidRPr="006A3674">
          <w:rPr>
            <w:rStyle w:val="Lienhypertexte"/>
            <w:rFonts w:ascii="Candara" w:hAnsi="Candara"/>
            <w:b/>
            <w:i/>
            <w:sz w:val="28"/>
            <w:szCs w:val="28"/>
          </w:rPr>
          <w:t>www.invest-in-namur.be</w:t>
        </w:r>
      </w:hyperlink>
      <w:r>
        <w:rPr>
          <w:rFonts w:ascii="Candara" w:hAnsi="Candara"/>
          <w:b/>
          <w:i/>
          <w:color w:val="005370"/>
          <w:sz w:val="28"/>
          <w:szCs w:val="28"/>
        </w:rPr>
        <w:t xml:space="preserve"> </w:t>
      </w:r>
    </w:p>
    <w:sectPr w:rsidR="007D40B6" w:rsidRPr="006747CA" w:rsidSect="00E93D7B">
      <w:footerReference w:type="default" r:id="rId35"/>
      <w:pgSz w:w="11906" w:h="16838"/>
      <w:pgMar w:top="1417" w:right="849" w:bottom="1417" w:left="709"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2894" w:rsidRDefault="007B2894" w:rsidP="00E93D7B">
      <w:pPr>
        <w:spacing w:after="0" w:line="240" w:lineRule="auto"/>
      </w:pPr>
      <w:r>
        <w:separator/>
      </w:r>
    </w:p>
  </w:endnote>
  <w:endnote w:type="continuationSeparator" w:id="0">
    <w:p w:rsidR="007B2894" w:rsidRDefault="007B2894" w:rsidP="00E93D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Ubuntu">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9B2" w:rsidRDefault="00D429B2" w:rsidP="00E93D7B">
    <w:pPr>
      <w:pStyle w:val="Pieddepage"/>
      <w:jc w:val="center"/>
    </w:pPr>
    <w:r>
      <w:rPr>
        <w:noProof/>
        <w:lang w:eastAsia="fr-BE"/>
      </w:rPr>
      <w:drawing>
        <wp:inline distT="0" distB="0" distL="0" distR="0" wp14:anchorId="23268427" wp14:editId="17A8A363">
          <wp:extent cx="2225040" cy="1312564"/>
          <wp:effectExtent l="0" t="0" r="3810" b="19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ise.JPG"/>
                  <pic:cNvPicPr/>
                </pic:nvPicPr>
                <pic:blipFill>
                  <a:blip r:embed="rId1">
                    <a:extLst>
                      <a:ext uri="{28A0092B-C50C-407E-A947-70E740481C1C}">
                        <a14:useLocalDpi xmlns:a14="http://schemas.microsoft.com/office/drawing/2010/main" val="0"/>
                      </a:ext>
                    </a:extLst>
                  </a:blip>
                  <a:stretch>
                    <a:fillRect/>
                  </a:stretch>
                </pic:blipFill>
                <pic:spPr>
                  <a:xfrm>
                    <a:off x="0" y="0"/>
                    <a:ext cx="2225040" cy="1312564"/>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2894" w:rsidRDefault="007B2894" w:rsidP="00E93D7B">
      <w:pPr>
        <w:spacing w:after="0" w:line="240" w:lineRule="auto"/>
      </w:pPr>
      <w:r>
        <w:separator/>
      </w:r>
    </w:p>
  </w:footnote>
  <w:footnote w:type="continuationSeparator" w:id="0">
    <w:p w:rsidR="007B2894" w:rsidRDefault="007B2894" w:rsidP="00E93D7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552059A"/>
    <w:lvl w:ilvl="0">
      <w:numFmt w:val="bullet"/>
      <w:lvlText w:val="*"/>
      <w:lvlJc w:val="left"/>
    </w:lvl>
  </w:abstractNum>
  <w:abstractNum w:abstractNumId="1">
    <w:nsid w:val="031F6C35"/>
    <w:multiLevelType w:val="hybridMultilevel"/>
    <w:tmpl w:val="82DCC14A"/>
    <w:lvl w:ilvl="0" w:tplc="4314BB8A">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2">
    <w:nsid w:val="0C3E52A0"/>
    <w:multiLevelType w:val="multilevel"/>
    <w:tmpl w:val="F482D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9F53644"/>
    <w:multiLevelType w:val="multilevel"/>
    <w:tmpl w:val="1F6E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E5E6914"/>
    <w:multiLevelType w:val="hybridMultilevel"/>
    <w:tmpl w:val="E3888B5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
    <w:nsid w:val="42DF2BB6"/>
    <w:multiLevelType w:val="hybridMultilevel"/>
    <w:tmpl w:val="1A1AD0A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nsid w:val="47583623"/>
    <w:multiLevelType w:val="hybridMultilevel"/>
    <w:tmpl w:val="52AACB4A"/>
    <w:lvl w:ilvl="0" w:tplc="4314BB8A">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7">
    <w:nsid w:val="4CA81488"/>
    <w:multiLevelType w:val="hybridMultilevel"/>
    <w:tmpl w:val="8D4C18C2"/>
    <w:lvl w:ilvl="0" w:tplc="4E10498A">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8">
    <w:nsid w:val="61EF5453"/>
    <w:multiLevelType w:val="hybridMultilevel"/>
    <w:tmpl w:val="1A1AD0A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nsid w:val="63795647"/>
    <w:multiLevelType w:val="multilevel"/>
    <w:tmpl w:val="50180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9AB0A53"/>
    <w:multiLevelType w:val="hybridMultilevel"/>
    <w:tmpl w:val="2DAEB7F8"/>
    <w:lvl w:ilvl="0" w:tplc="0004F0D8">
      <w:start w:val="16"/>
      <w:numFmt w:val="bullet"/>
      <w:lvlText w:val="-"/>
      <w:lvlJc w:val="left"/>
      <w:pPr>
        <w:ind w:left="720" w:hanging="360"/>
      </w:pPr>
      <w:rPr>
        <w:rFonts w:ascii="Candara" w:eastAsiaTheme="minorHAnsi" w:hAnsi="Candara"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735A1D84"/>
    <w:multiLevelType w:val="hybridMultilevel"/>
    <w:tmpl w:val="ECF62184"/>
    <w:lvl w:ilvl="0" w:tplc="43FCAF6A">
      <w:start w:val="2"/>
      <w:numFmt w:val="decimal"/>
      <w:lvlText w:val="%1."/>
      <w:lvlJc w:val="left"/>
      <w:pPr>
        <w:ind w:left="1440" w:hanging="360"/>
      </w:pPr>
      <w:rPr>
        <w:rFonts w:hint="default"/>
      </w:r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num w:numId="1">
    <w:abstractNumId w:val="9"/>
  </w:num>
  <w:num w:numId="2">
    <w:abstractNumId w:val="4"/>
  </w:num>
  <w:num w:numId="3">
    <w:abstractNumId w:val="5"/>
  </w:num>
  <w:num w:numId="4">
    <w:abstractNumId w:val="1"/>
  </w:num>
  <w:num w:numId="5">
    <w:abstractNumId w:val="7"/>
  </w:num>
  <w:num w:numId="6">
    <w:abstractNumId w:val="6"/>
  </w:num>
  <w:num w:numId="7">
    <w:abstractNumId w:val="0"/>
    <w:lvlOverride w:ilvl="0">
      <w:lvl w:ilvl="0">
        <w:numFmt w:val="bullet"/>
        <w:lvlText w:val=""/>
        <w:legacy w:legacy="1" w:legacySpace="0" w:legacyIndent="0"/>
        <w:lvlJc w:val="left"/>
        <w:rPr>
          <w:rFonts w:ascii="Wingdings" w:hAnsi="Wingdings" w:hint="default"/>
          <w:sz w:val="36"/>
        </w:rPr>
      </w:lvl>
    </w:lvlOverride>
  </w:num>
  <w:num w:numId="8">
    <w:abstractNumId w:val="2"/>
  </w:num>
  <w:num w:numId="9">
    <w:abstractNumId w:val="3"/>
  </w:num>
  <w:num w:numId="10">
    <w:abstractNumId w:val="10"/>
  </w:num>
  <w:num w:numId="11">
    <w:abstractNumId w:val="0"/>
    <w:lvlOverride w:ilvl="0">
      <w:lvl w:ilvl="0">
        <w:numFmt w:val="bullet"/>
        <w:lvlText w:val=""/>
        <w:legacy w:legacy="1" w:legacySpace="0" w:legacyIndent="0"/>
        <w:lvlJc w:val="left"/>
        <w:rPr>
          <w:rFonts w:ascii="Wingdings" w:hAnsi="Wingdings" w:hint="default"/>
          <w:sz w:val="38"/>
        </w:rPr>
      </w:lvl>
    </w:lvlOverride>
  </w:num>
  <w:num w:numId="12">
    <w:abstractNumId w:val="0"/>
    <w:lvlOverride w:ilvl="0">
      <w:lvl w:ilvl="0">
        <w:numFmt w:val="bullet"/>
        <w:lvlText w:val=""/>
        <w:legacy w:legacy="1" w:legacySpace="0" w:legacyIndent="0"/>
        <w:lvlJc w:val="left"/>
        <w:rPr>
          <w:rFonts w:ascii="Wingdings" w:hAnsi="Wingdings" w:hint="default"/>
          <w:sz w:val="40"/>
        </w:rPr>
      </w:lvl>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8"/>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494"/>
    <w:rsid w:val="00075FF3"/>
    <w:rsid w:val="0008394D"/>
    <w:rsid w:val="00087BCE"/>
    <w:rsid w:val="000C088E"/>
    <w:rsid w:val="000E6B46"/>
    <w:rsid w:val="00127210"/>
    <w:rsid w:val="001B048D"/>
    <w:rsid w:val="002579C1"/>
    <w:rsid w:val="002E5CF8"/>
    <w:rsid w:val="002F2BD2"/>
    <w:rsid w:val="003001DF"/>
    <w:rsid w:val="003D6640"/>
    <w:rsid w:val="003E524A"/>
    <w:rsid w:val="004100F7"/>
    <w:rsid w:val="00426279"/>
    <w:rsid w:val="004300AD"/>
    <w:rsid w:val="004A385B"/>
    <w:rsid w:val="004B50C8"/>
    <w:rsid w:val="005C7743"/>
    <w:rsid w:val="005F04D4"/>
    <w:rsid w:val="0064462E"/>
    <w:rsid w:val="006747CA"/>
    <w:rsid w:val="006B1E35"/>
    <w:rsid w:val="00701A4D"/>
    <w:rsid w:val="00740994"/>
    <w:rsid w:val="007B2894"/>
    <w:rsid w:val="007D40B6"/>
    <w:rsid w:val="007E722C"/>
    <w:rsid w:val="008828AA"/>
    <w:rsid w:val="00916689"/>
    <w:rsid w:val="00921A47"/>
    <w:rsid w:val="009321DE"/>
    <w:rsid w:val="009609C5"/>
    <w:rsid w:val="009B36D0"/>
    <w:rsid w:val="00A33536"/>
    <w:rsid w:val="00A746F1"/>
    <w:rsid w:val="00A77ED9"/>
    <w:rsid w:val="00AA24CA"/>
    <w:rsid w:val="00B02848"/>
    <w:rsid w:val="00B677CC"/>
    <w:rsid w:val="00B82EC6"/>
    <w:rsid w:val="00B919D2"/>
    <w:rsid w:val="00BB6F65"/>
    <w:rsid w:val="00BE532E"/>
    <w:rsid w:val="00BE612B"/>
    <w:rsid w:val="00C452A4"/>
    <w:rsid w:val="00C5403E"/>
    <w:rsid w:val="00CE4A70"/>
    <w:rsid w:val="00D355E5"/>
    <w:rsid w:val="00D429B2"/>
    <w:rsid w:val="00D822B6"/>
    <w:rsid w:val="00DD5568"/>
    <w:rsid w:val="00E93D7B"/>
    <w:rsid w:val="00EA59A4"/>
    <w:rsid w:val="00EE60C2"/>
    <w:rsid w:val="00EF41A0"/>
    <w:rsid w:val="00F05494"/>
    <w:rsid w:val="00F36EE5"/>
    <w:rsid w:val="00F87F48"/>
    <w:rsid w:val="00FA169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60C2"/>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746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746F1"/>
    <w:rPr>
      <w:rFonts w:ascii="Tahoma" w:hAnsi="Tahoma" w:cs="Tahoma"/>
      <w:sz w:val="16"/>
      <w:szCs w:val="16"/>
    </w:rPr>
  </w:style>
  <w:style w:type="table" w:styleId="Grilledutableau">
    <w:name w:val="Table Grid"/>
    <w:basedOn w:val="TableauNormal"/>
    <w:uiPriority w:val="59"/>
    <w:rsid w:val="00A74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E93D7B"/>
    <w:pPr>
      <w:tabs>
        <w:tab w:val="center" w:pos="4536"/>
        <w:tab w:val="right" w:pos="9072"/>
      </w:tabs>
      <w:spacing w:after="0" w:line="240" w:lineRule="auto"/>
    </w:pPr>
  </w:style>
  <w:style w:type="character" w:customStyle="1" w:styleId="En-tteCar">
    <w:name w:val="En-tête Car"/>
    <w:basedOn w:val="Policepardfaut"/>
    <w:link w:val="En-tte"/>
    <w:uiPriority w:val="99"/>
    <w:rsid w:val="00E93D7B"/>
  </w:style>
  <w:style w:type="paragraph" w:styleId="Pieddepage">
    <w:name w:val="footer"/>
    <w:basedOn w:val="Normal"/>
    <w:link w:val="PieddepageCar"/>
    <w:uiPriority w:val="99"/>
    <w:unhideWhenUsed/>
    <w:rsid w:val="00E93D7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93D7B"/>
  </w:style>
  <w:style w:type="paragraph" w:styleId="Paragraphedeliste">
    <w:name w:val="List Paragraph"/>
    <w:basedOn w:val="Normal"/>
    <w:uiPriority w:val="34"/>
    <w:qFormat/>
    <w:rsid w:val="00DD5568"/>
    <w:pPr>
      <w:ind w:left="720"/>
      <w:contextualSpacing/>
    </w:pPr>
  </w:style>
  <w:style w:type="character" w:styleId="Lienhypertexte">
    <w:name w:val="Hyperlink"/>
    <w:basedOn w:val="Policepardfaut"/>
    <w:uiPriority w:val="99"/>
    <w:unhideWhenUsed/>
    <w:rsid w:val="0064462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60C2"/>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746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746F1"/>
    <w:rPr>
      <w:rFonts w:ascii="Tahoma" w:hAnsi="Tahoma" w:cs="Tahoma"/>
      <w:sz w:val="16"/>
      <w:szCs w:val="16"/>
    </w:rPr>
  </w:style>
  <w:style w:type="table" w:styleId="Grilledutableau">
    <w:name w:val="Table Grid"/>
    <w:basedOn w:val="TableauNormal"/>
    <w:uiPriority w:val="59"/>
    <w:rsid w:val="00A74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E93D7B"/>
    <w:pPr>
      <w:tabs>
        <w:tab w:val="center" w:pos="4536"/>
        <w:tab w:val="right" w:pos="9072"/>
      </w:tabs>
      <w:spacing w:after="0" w:line="240" w:lineRule="auto"/>
    </w:pPr>
  </w:style>
  <w:style w:type="character" w:customStyle="1" w:styleId="En-tteCar">
    <w:name w:val="En-tête Car"/>
    <w:basedOn w:val="Policepardfaut"/>
    <w:link w:val="En-tte"/>
    <w:uiPriority w:val="99"/>
    <w:rsid w:val="00E93D7B"/>
  </w:style>
  <w:style w:type="paragraph" w:styleId="Pieddepage">
    <w:name w:val="footer"/>
    <w:basedOn w:val="Normal"/>
    <w:link w:val="PieddepageCar"/>
    <w:uiPriority w:val="99"/>
    <w:unhideWhenUsed/>
    <w:rsid w:val="00E93D7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93D7B"/>
  </w:style>
  <w:style w:type="paragraph" w:styleId="Paragraphedeliste">
    <w:name w:val="List Paragraph"/>
    <w:basedOn w:val="Normal"/>
    <w:uiPriority w:val="34"/>
    <w:qFormat/>
    <w:rsid w:val="00DD5568"/>
    <w:pPr>
      <w:ind w:left="720"/>
      <w:contextualSpacing/>
    </w:pPr>
  </w:style>
  <w:style w:type="character" w:styleId="Lienhypertexte">
    <w:name w:val="Hyperlink"/>
    <w:basedOn w:val="Policepardfaut"/>
    <w:uiPriority w:val="99"/>
    <w:unhideWhenUsed/>
    <w:rsid w:val="0064462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06352">
      <w:bodyDiv w:val="1"/>
      <w:marLeft w:val="0"/>
      <w:marRight w:val="0"/>
      <w:marTop w:val="0"/>
      <w:marBottom w:val="0"/>
      <w:divBdr>
        <w:top w:val="none" w:sz="0" w:space="0" w:color="auto"/>
        <w:left w:val="none" w:sz="0" w:space="0" w:color="auto"/>
        <w:bottom w:val="none" w:sz="0" w:space="0" w:color="auto"/>
        <w:right w:val="none" w:sz="0" w:space="0" w:color="auto"/>
      </w:divBdr>
    </w:div>
    <w:div w:id="134488141">
      <w:bodyDiv w:val="1"/>
      <w:marLeft w:val="0"/>
      <w:marRight w:val="0"/>
      <w:marTop w:val="0"/>
      <w:marBottom w:val="0"/>
      <w:divBdr>
        <w:top w:val="none" w:sz="0" w:space="0" w:color="auto"/>
        <w:left w:val="none" w:sz="0" w:space="0" w:color="auto"/>
        <w:bottom w:val="none" w:sz="0" w:space="0" w:color="auto"/>
        <w:right w:val="none" w:sz="0" w:space="0" w:color="auto"/>
      </w:divBdr>
    </w:div>
    <w:div w:id="590552232">
      <w:bodyDiv w:val="1"/>
      <w:marLeft w:val="0"/>
      <w:marRight w:val="0"/>
      <w:marTop w:val="0"/>
      <w:marBottom w:val="0"/>
      <w:divBdr>
        <w:top w:val="none" w:sz="0" w:space="0" w:color="auto"/>
        <w:left w:val="none" w:sz="0" w:space="0" w:color="auto"/>
        <w:bottom w:val="none" w:sz="0" w:space="0" w:color="auto"/>
        <w:right w:val="none" w:sz="0" w:space="0" w:color="auto"/>
      </w:divBdr>
    </w:div>
    <w:div w:id="672533737">
      <w:bodyDiv w:val="1"/>
      <w:marLeft w:val="0"/>
      <w:marRight w:val="0"/>
      <w:marTop w:val="0"/>
      <w:marBottom w:val="0"/>
      <w:divBdr>
        <w:top w:val="none" w:sz="0" w:space="0" w:color="auto"/>
        <w:left w:val="none" w:sz="0" w:space="0" w:color="auto"/>
        <w:bottom w:val="none" w:sz="0" w:space="0" w:color="auto"/>
        <w:right w:val="none" w:sz="0" w:space="0" w:color="auto"/>
      </w:divBdr>
    </w:div>
    <w:div w:id="981732029">
      <w:bodyDiv w:val="1"/>
      <w:marLeft w:val="0"/>
      <w:marRight w:val="0"/>
      <w:marTop w:val="0"/>
      <w:marBottom w:val="0"/>
      <w:divBdr>
        <w:top w:val="none" w:sz="0" w:space="0" w:color="auto"/>
        <w:left w:val="none" w:sz="0" w:space="0" w:color="auto"/>
        <w:bottom w:val="none" w:sz="0" w:space="0" w:color="auto"/>
        <w:right w:val="none" w:sz="0" w:space="0" w:color="auto"/>
      </w:divBdr>
    </w:div>
    <w:div w:id="1128935670">
      <w:bodyDiv w:val="1"/>
      <w:marLeft w:val="0"/>
      <w:marRight w:val="0"/>
      <w:marTop w:val="0"/>
      <w:marBottom w:val="0"/>
      <w:divBdr>
        <w:top w:val="none" w:sz="0" w:space="0" w:color="auto"/>
        <w:left w:val="none" w:sz="0" w:space="0" w:color="auto"/>
        <w:bottom w:val="none" w:sz="0" w:space="0" w:color="auto"/>
        <w:right w:val="none" w:sz="0" w:space="0" w:color="auto"/>
      </w:divBdr>
    </w:div>
    <w:div w:id="1153910025">
      <w:bodyDiv w:val="1"/>
      <w:marLeft w:val="0"/>
      <w:marRight w:val="0"/>
      <w:marTop w:val="0"/>
      <w:marBottom w:val="0"/>
      <w:divBdr>
        <w:top w:val="none" w:sz="0" w:space="0" w:color="auto"/>
        <w:left w:val="none" w:sz="0" w:space="0" w:color="auto"/>
        <w:bottom w:val="none" w:sz="0" w:space="0" w:color="auto"/>
        <w:right w:val="none" w:sz="0" w:space="0" w:color="auto"/>
      </w:divBdr>
      <w:divsChild>
        <w:div w:id="51463214">
          <w:marLeft w:val="0"/>
          <w:marRight w:val="0"/>
          <w:marTop w:val="450"/>
          <w:marBottom w:val="0"/>
          <w:divBdr>
            <w:top w:val="none" w:sz="0" w:space="0" w:color="auto"/>
            <w:left w:val="none" w:sz="0" w:space="0" w:color="auto"/>
            <w:bottom w:val="none" w:sz="0" w:space="0" w:color="auto"/>
            <w:right w:val="none" w:sz="0" w:space="0" w:color="auto"/>
          </w:divBdr>
          <w:divsChild>
            <w:div w:id="82975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167108">
      <w:bodyDiv w:val="1"/>
      <w:marLeft w:val="0"/>
      <w:marRight w:val="0"/>
      <w:marTop w:val="0"/>
      <w:marBottom w:val="0"/>
      <w:divBdr>
        <w:top w:val="none" w:sz="0" w:space="0" w:color="auto"/>
        <w:left w:val="none" w:sz="0" w:space="0" w:color="auto"/>
        <w:bottom w:val="none" w:sz="0" w:space="0" w:color="auto"/>
        <w:right w:val="none" w:sz="0" w:space="0" w:color="auto"/>
      </w:divBdr>
    </w:div>
    <w:div w:id="1282540977">
      <w:bodyDiv w:val="1"/>
      <w:marLeft w:val="0"/>
      <w:marRight w:val="0"/>
      <w:marTop w:val="0"/>
      <w:marBottom w:val="0"/>
      <w:divBdr>
        <w:top w:val="none" w:sz="0" w:space="0" w:color="auto"/>
        <w:left w:val="none" w:sz="0" w:space="0" w:color="auto"/>
        <w:bottom w:val="none" w:sz="0" w:space="0" w:color="auto"/>
        <w:right w:val="none" w:sz="0" w:space="0" w:color="auto"/>
      </w:divBdr>
    </w:div>
    <w:div w:id="1499156495">
      <w:bodyDiv w:val="1"/>
      <w:marLeft w:val="0"/>
      <w:marRight w:val="0"/>
      <w:marTop w:val="0"/>
      <w:marBottom w:val="0"/>
      <w:divBdr>
        <w:top w:val="none" w:sz="0" w:space="0" w:color="auto"/>
        <w:left w:val="none" w:sz="0" w:space="0" w:color="auto"/>
        <w:bottom w:val="none" w:sz="0" w:space="0" w:color="auto"/>
        <w:right w:val="none" w:sz="0" w:space="0" w:color="auto"/>
      </w:divBdr>
    </w:div>
    <w:div w:id="1675451011">
      <w:bodyDiv w:val="1"/>
      <w:marLeft w:val="0"/>
      <w:marRight w:val="0"/>
      <w:marTop w:val="0"/>
      <w:marBottom w:val="0"/>
      <w:divBdr>
        <w:top w:val="none" w:sz="0" w:space="0" w:color="auto"/>
        <w:left w:val="none" w:sz="0" w:space="0" w:color="auto"/>
        <w:bottom w:val="none" w:sz="0" w:space="0" w:color="auto"/>
        <w:right w:val="none" w:sz="0" w:space="0" w:color="auto"/>
      </w:divBdr>
      <w:divsChild>
        <w:div w:id="1328511657">
          <w:marLeft w:val="0"/>
          <w:marRight w:val="0"/>
          <w:marTop w:val="450"/>
          <w:marBottom w:val="0"/>
          <w:divBdr>
            <w:top w:val="none" w:sz="0" w:space="0" w:color="auto"/>
            <w:left w:val="none" w:sz="0" w:space="0" w:color="auto"/>
            <w:bottom w:val="none" w:sz="0" w:space="0" w:color="auto"/>
            <w:right w:val="none" w:sz="0" w:space="0" w:color="auto"/>
          </w:divBdr>
          <w:divsChild>
            <w:div w:id="73539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16619">
      <w:bodyDiv w:val="1"/>
      <w:marLeft w:val="0"/>
      <w:marRight w:val="0"/>
      <w:marTop w:val="0"/>
      <w:marBottom w:val="0"/>
      <w:divBdr>
        <w:top w:val="none" w:sz="0" w:space="0" w:color="auto"/>
        <w:left w:val="none" w:sz="0" w:space="0" w:color="auto"/>
        <w:bottom w:val="none" w:sz="0" w:space="0" w:color="auto"/>
        <w:right w:val="none" w:sz="0" w:space="0" w:color="auto"/>
      </w:divBdr>
      <w:divsChild>
        <w:div w:id="1737163408">
          <w:marLeft w:val="0"/>
          <w:marRight w:val="0"/>
          <w:marTop w:val="0"/>
          <w:marBottom w:val="0"/>
          <w:divBdr>
            <w:top w:val="none" w:sz="0" w:space="0" w:color="auto"/>
            <w:left w:val="none" w:sz="0" w:space="0" w:color="auto"/>
            <w:bottom w:val="none" w:sz="0" w:space="0" w:color="auto"/>
            <w:right w:val="none" w:sz="0" w:space="0" w:color="auto"/>
          </w:divBdr>
          <w:divsChild>
            <w:div w:id="743452071">
              <w:marLeft w:val="0"/>
              <w:marRight w:val="0"/>
              <w:marTop w:val="0"/>
              <w:marBottom w:val="0"/>
              <w:divBdr>
                <w:top w:val="none" w:sz="0" w:space="0" w:color="auto"/>
                <w:left w:val="none" w:sz="0" w:space="0" w:color="auto"/>
                <w:bottom w:val="none" w:sz="0" w:space="0" w:color="auto"/>
                <w:right w:val="none" w:sz="0" w:space="0" w:color="auto"/>
              </w:divBdr>
              <w:divsChild>
                <w:div w:id="119614665">
                  <w:marLeft w:val="0"/>
                  <w:marRight w:val="0"/>
                  <w:marTop w:val="0"/>
                  <w:marBottom w:val="0"/>
                  <w:divBdr>
                    <w:top w:val="none" w:sz="0" w:space="0" w:color="auto"/>
                    <w:left w:val="none" w:sz="0" w:space="0" w:color="auto"/>
                    <w:bottom w:val="none" w:sz="0" w:space="0" w:color="auto"/>
                    <w:right w:val="none" w:sz="0" w:space="0" w:color="auto"/>
                  </w:divBdr>
                  <w:divsChild>
                    <w:div w:id="180488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2909276">
      <w:bodyDiv w:val="1"/>
      <w:marLeft w:val="0"/>
      <w:marRight w:val="0"/>
      <w:marTop w:val="0"/>
      <w:marBottom w:val="0"/>
      <w:divBdr>
        <w:top w:val="none" w:sz="0" w:space="0" w:color="auto"/>
        <w:left w:val="none" w:sz="0" w:space="0" w:color="auto"/>
        <w:bottom w:val="none" w:sz="0" w:space="0" w:color="auto"/>
        <w:right w:val="none" w:sz="0" w:space="0" w:color="auto"/>
      </w:divBdr>
      <w:divsChild>
        <w:div w:id="910962014">
          <w:marLeft w:val="0"/>
          <w:marRight w:val="0"/>
          <w:marTop w:val="450"/>
          <w:marBottom w:val="0"/>
          <w:divBdr>
            <w:top w:val="none" w:sz="0" w:space="0" w:color="auto"/>
            <w:left w:val="none" w:sz="0" w:space="0" w:color="auto"/>
            <w:bottom w:val="none" w:sz="0" w:space="0" w:color="auto"/>
            <w:right w:val="none" w:sz="0" w:space="0" w:color="auto"/>
          </w:divBdr>
          <w:divsChild>
            <w:div w:id="1553731776">
              <w:marLeft w:val="0"/>
              <w:marRight w:val="0"/>
              <w:marTop w:val="0"/>
              <w:marBottom w:val="0"/>
              <w:divBdr>
                <w:top w:val="none" w:sz="0" w:space="0" w:color="auto"/>
                <w:left w:val="none" w:sz="0" w:space="0" w:color="auto"/>
                <w:bottom w:val="none" w:sz="0" w:space="0" w:color="auto"/>
                <w:right w:val="none" w:sz="0" w:space="0" w:color="auto"/>
              </w:divBdr>
              <w:divsChild>
                <w:div w:id="771239747">
                  <w:marLeft w:val="0"/>
                  <w:marRight w:val="0"/>
                  <w:marTop w:val="0"/>
                  <w:marBottom w:val="0"/>
                  <w:divBdr>
                    <w:top w:val="none" w:sz="0" w:space="0" w:color="auto"/>
                    <w:left w:val="single" w:sz="12" w:space="0" w:color="00625D"/>
                    <w:bottom w:val="none" w:sz="0" w:space="0" w:color="auto"/>
                    <w:right w:val="none" w:sz="0" w:space="0" w:color="auto"/>
                  </w:divBdr>
                </w:div>
              </w:divsChild>
            </w:div>
            <w:div w:id="1883398319">
              <w:marLeft w:val="0"/>
              <w:marRight w:val="0"/>
              <w:marTop w:val="0"/>
              <w:marBottom w:val="0"/>
              <w:divBdr>
                <w:top w:val="none" w:sz="0" w:space="0" w:color="auto"/>
                <w:left w:val="none" w:sz="0" w:space="0" w:color="auto"/>
                <w:bottom w:val="none" w:sz="0" w:space="0" w:color="auto"/>
                <w:right w:val="none" w:sz="0" w:space="0" w:color="auto"/>
              </w:divBdr>
              <w:divsChild>
                <w:div w:id="45537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9.jpe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hyperlink" Target="http://www.invest-in-namur.be"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mailto:ibe@bep.be" TargetMode="External"/><Relationship Id="rId2" Type="http://schemas.openxmlformats.org/officeDocument/2006/relationships/styles" Target="styles.xml"/><Relationship Id="rId16" Type="http://schemas.openxmlformats.org/officeDocument/2006/relationships/hyperlink" Target="mailto:sophie.marischal@ville.namur.be" TargetMode="External"/><Relationship Id="rId20" Type="http://schemas.openxmlformats.org/officeDocument/2006/relationships/hyperlink" Target="mailto:claude.eerdekens@ac.andenne.be" TargetMode="External"/><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pressroom.mipim.com/press-materials"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1.xml"/><Relationship Id="rId8" Type="http://schemas.openxmlformats.org/officeDocument/2006/relationships/image" Target="media/image1.png"/><Relationship Id="rId3"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2701</Words>
  <Characters>14856</Characters>
  <Application>Microsoft Office Word</Application>
  <DocSecurity>4</DocSecurity>
  <Lines>123</Lines>
  <Paragraphs>35</Paragraphs>
  <ScaleCrop>false</ScaleCrop>
  <HeadingPairs>
    <vt:vector size="2" baseType="variant">
      <vt:variant>
        <vt:lpstr>Titre</vt:lpstr>
      </vt:variant>
      <vt:variant>
        <vt:i4>1</vt:i4>
      </vt:variant>
    </vt:vector>
  </HeadingPairs>
  <TitlesOfParts>
    <vt:vector size="1" baseType="lpstr">
      <vt:lpstr/>
    </vt:vector>
  </TitlesOfParts>
  <Company>BEP</Company>
  <LinksUpToDate>false</LinksUpToDate>
  <CharactersWithSpaces>17522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Administrateur</dc:creator>
  <cp:lastModifiedBy>Vandenbroeck Sylvie</cp:lastModifiedBy>
  <cp:revision>2</cp:revision>
  <cp:lastPrinted>2016-03-10T15:27:00Z</cp:lastPrinted>
  <dcterms:created xsi:type="dcterms:W3CDTF">2016-03-14T13:13:00Z</dcterms:created>
  <dcterms:modified xsi:type="dcterms:W3CDTF">2016-03-14T13:13:00Z</dcterms:modified>
</cp:coreProperties>
</file>